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8BC" w:rsidRPr="008740D4" w:rsidRDefault="00CB78BC" w:rsidP="00CB78BC">
      <w:pPr>
        <w:shd w:val="clear" w:color="auto" w:fill="FFFFFF"/>
        <w:tabs>
          <w:tab w:val="left" w:pos="6684"/>
        </w:tabs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pacing w:val="-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lang w:eastAsia="uk-UA"/>
        </w:rPr>
        <w:t xml:space="preserve">     </w:t>
      </w:r>
      <w:r w:rsidRPr="008740D4">
        <w:rPr>
          <w:rFonts w:ascii="Times New Roman" w:eastAsia="Times New Roman" w:hAnsi="Times New Roman" w:cs="Times New Roman"/>
          <w:b/>
          <w:color w:val="222222"/>
          <w:spacing w:val="-5"/>
          <w:sz w:val="24"/>
          <w:szCs w:val="24"/>
          <w:lang w:eastAsia="uk-UA"/>
        </w:rPr>
        <w:t xml:space="preserve">СХВАЛЕНО </w:t>
      </w:r>
      <w:r>
        <w:rPr>
          <w:rFonts w:ascii="Times New Roman" w:eastAsia="Times New Roman" w:hAnsi="Times New Roman" w:cs="Times New Roman"/>
          <w:b/>
          <w:color w:val="222222"/>
          <w:spacing w:val="-5"/>
          <w:sz w:val="24"/>
          <w:szCs w:val="24"/>
          <w:lang w:eastAsia="uk-UA"/>
        </w:rPr>
        <w:tab/>
        <w:t>ЗАТВЕРДЖЕНО</w:t>
      </w:r>
    </w:p>
    <w:p w:rsidR="00CB78BC" w:rsidRPr="00493EA2" w:rsidRDefault="00CB78BC" w:rsidP="00CB78BC">
      <w:pPr>
        <w:shd w:val="clear" w:color="auto" w:fill="FFFFFF"/>
        <w:tabs>
          <w:tab w:val="left" w:pos="6072"/>
        </w:tabs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  <w:lang w:eastAsia="uk-UA"/>
        </w:rPr>
        <w:t>педагогічною радою</w:t>
      </w:r>
      <w:r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  <w:lang w:eastAsia="uk-UA"/>
        </w:rPr>
        <w:tab/>
        <w:t xml:space="preserve">Голова </w:t>
      </w:r>
      <w:proofErr w:type="spellStart"/>
      <w:r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  <w:lang w:eastAsia="uk-UA"/>
        </w:rPr>
        <w:t>Березівської</w:t>
      </w:r>
      <w:proofErr w:type="spellEnd"/>
      <w:r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  <w:lang w:eastAsia="uk-UA"/>
        </w:rPr>
        <w:t xml:space="preserve"> с/ради</w:t>
      </w:r>
    </w:p>
    <w:p w:rsidR="00CB78BC" w:rsidRDefault="00CB78BC" w:rsidP="00CB78BC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  <w:lang w:eastAsia="uk-UA"/>
        </w:rPr>
        <w:t xml:space="preserve">від </w:t>
      </w:r>
      <w:r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  <w:u w:val="single"/>
          <w:lang w:eastAsia="uk-UA"/>
        </w:rPr>
        <w:t>31.08.2021 року</w:t>
      </w:r>
      <w:r w:rsidRPr="00493EA2"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  <w:lang w:eastAsia="uk-UA"/>
        </w:rPr>
        <w:t> </w:t>
      </w:r>
      <w:r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  <w:lang w:eastAsia="uk-UA"/>
        </w:rPr>
        <w:t xml:space="preserve">          </w:t>
      </w:r>
      <w:r w:rsidRPr="00493EA2"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  <w:lang w:eastAsia="uk-UA"/>
        </w:rPr>
        <w:t>                                                    </w:t>
      </w:r>
      <w:r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  <w:lang w:eastAsia="uk-UA"/>
        </w:rPr>
        <w:t xml:space="preserve">            </w:t>
      </w:r>
      <w:proofErr w:type="spellStart"/>
      <w:r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  <w:lang w:eastAsia="uk-UA"/>
        </w:rPr>
        <w:t>___________М.М.Марин</w:t>
      </w:r>
      <w:proofErr w:type="spellEnd"/>
      <w:r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  <w:lang w:eastAsia="uk-UA"/>
        </w:rPr>
        <w:t>ич     </w:t>
      </w:r>
      <w:r w:rsidRPr="00493EA2"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  <w:lang w:eastAsia="uk-UA"/>
        </w:rPr>
        <w:t>           </w:t>
      </w:r>
    </w:p>
    <w:p w:rsidR="00CB78BC" w:rsidRDefault="00CB78BC" w:rsidP="00CB78B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  <w:lang w:eastAsia="uk-UA"/>
        </w:rPr>
        <w:t>Протокол №</w:t>
      </w:r>
      <w:r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  <w:lang w:eastAsia="uk-UA"/>
        </w:rPr>
        <w:t xml:space="preserve"> 01 п.13.</w:t>
      </w:r>
    </w:p>
    <w:p w:rsidR="00CB78BC" w:rsidRDefault="00CB78BC" w:rsidP="00CB78BC">
      <w:p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pacing w:val="-5"/>
          <w:sz w:val="96"/>
          <w:szCs w:val="96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              </w:t>
      </w:r>
    </w:p>
    <w:p w:rsidR="00CB78BC" w:rsidRDefault="00CB78BC" w:rsidP="00CB78B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pacing w:val="-5"/>
          <w:sz w:val="96"/>
          <w:szCs w:val="96"/>
          <w:lang w:eastAsia="uk-UA"/>
        </w:rPr>
      </w:pPr>
    </w:p>
    <w:p w:rsidR="00CB78BC" w:rsidRDefault="00CB78BC" w:rsidP="00CB78BC">
      <w:pPr>
        <w:shd w:val="clear" w:color="auto" w:fill="FFFFFF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pacing w:val="-5"/>
          <w:sz w:val="96"/>
          <w:szCs w:val="96"/>
          <w:lang w:eastAsia="uk-UA"/>
        </w:rPr>
      </w:pPr>
    </w:p>
    <w:p w:rsidR="00CB78BC" w:rsidRDefault="00CB78BC" w:rsidP="00CB78BC">
      <w:pPr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72"/>
          <w:szCs w:val="72"/>
          <w:u w:val="single"/>
          <w:lang w:eastAsia="uk-UA"/>
        </w:rPr>
        <w:t>СТРАТЕГІЯ   РОЗВИТКУ</w:t>
      </w:r>
    </w:p>
    <w:p w:rsidR="00CB78BC" w:rsidRDefault="00CB78BC" w:rsidP="00CB78BC">
      <w:pPr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CB78BC" w:rsidRPr="003D08C1" w:rsidRDefault="00CB78BC" w:rsidP="00CB78BC">
      <w:pPr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3D08C1">
        <w:rPr>
          <w:rFonts w:ascii="Times New Roman" w:eastAsia="Calibri" w:hAnsi="Times New Roman" w:cs="Times New Roman"/>
          <w:b/>
          <w:sz w:val="52"/>
          <w:szCs w:val="52"/>
        </w:rPr>
        <w:t xml:space="preserve">ДУБНІВСЬКОГО ЛІЦЕЮ </w:t>
      </w:r>
    </w:p>
    <w:p w:rsidR="00CB78BC" w:rsidRPr="003D08C1" w:rsidRDefault="00CB78BC" w:rsidP="00CB78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</w:pPr>
      <w:r w:rsidRPr="003D08C1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uk-UA"/>
        </w:rPr>
        <w:t xml:space="preserve">БЕРЕЗІВСЬКОЇ СІЛЬСЬКОЇ  РАДИ </w:t>
      </w:r>
    </w:p>
    <w:p w:rsidR="00CB78BC" w:rsidRPr="003D08C1" w:rsidRDefault="00CB78BC" w:rsidP="00CB78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</w:pPr>
      <w:r w:rsidRPr="003D08C1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uk-UA"/>
        </w:rPr>
        <w:t xml:space="preserve"> САРНЕНСЬКОГО РАЙОНУ </w:t>
      </w:r>
    </w:p>
    <w:p w:rsidR="00CB78BC" w:rsidRDefault="00CB78BC" w:rsidP="00CB78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uk-UA"/>
        </w:rPr>
      </w:pPr>
      <w:r w:rsidRPr="003D08C1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uk-UA"/>
        </w:rPr>
        <w:t>РІВНЕНСЬКОЇ ОБЛАСТІ</w:t>
      </w:r>
    </w:p>
    <w:p w:rsidR="00CB78BC" w:rsidRDefault="00CB78BC" w:rsidP="00CB78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uk-UA"/>
        </w:rPr>
      </w:pPr>
    </w:p>
    <w:p w:rsidR="00CB78BC" w:rsidRPr="003D08C1" w:rsidRDefault="00CB78BC" w:rsidP="00CB78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uk-UA"/>
        </w:rPr>
      </w:pPr>
    </w:p>
    <w:p w:rsidR="00CB78BC" w:rsidRPr="003D08C1" w:rsidRDefault="00CB78BC" w:rsidP="00CB78BC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  <w:lang w:eastAsia="uk-UA"/>
        </w:rPr>
        <w:t xml:space="preserve">На </w:t>
      </w:r>
      <w:r w:rsidRPr="00411E8A"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  <w:lang w:eastAsia="uk-UA"/>
        </w:rPr>
        <w:t xml:space="preserve">період з 2021-2022 </w:t>
      </w:r>
      <w:proofErr w:type="spellStart"/>
      <w:r w:rsidRPr="00411E8A"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  <w:lang w:eastAsia="uk-UA"/>
        </w:rPr>
        <w:t>н.р</w:t>
      </w:r>
      <w:proofErr w:type="spellEnd"/>
      <w:r w:rsidRPr="00411E8A"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  <w:lang w:eastAsia="uk-UA"/>
        </w:rPr>
        <w:t>. по 2026-2027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  <w:lang w:eastAsia="uk-UA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  <w:lang w:eastAsia="uk-UA"/>
        </w:rPr>
        <w:t>.</w:t>
      </w:r>
    </w:p>
    <w:p w:rsidR="00CB78BC" w:rsidRPr="003D08C1" w:rsidRDefault="00CB78BC" w:rsidP="00CB78BC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3D08C1"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  <w:lang w:eastAsia="uk-UA"/>
        </w:rPr>
        <w:t>                                                                                                </w:t>
      </w:r>
    </w:p>
    <w:p w:rsidR="00CB78BC" w:rsidRPr="003D08C1" w:rsidRDefault="00CB78BC" w:rsidP="00CB78BC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3D08C1"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  <w:lang w:eastAsia="uk-UA"/>
        </w:rPr>
        <w:t> </w:t>
      </w:r>
    </w:p>
    <w:p w:rsidR="00CB78BC" w:rsidRPr="003D08C1" w:rsidRDefault="00CB78BC" w:rsidP="00CB78BC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3D08C1"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  <w:lang w:eastAsia="uk-UA"/>
        </w:rPr>
        <w:t> </w:t>
      </w:r>
    </w:p>
    <w:p w:rsidR="00CB78BC" w:rsidRPr="003D08C1" w:rsidRDefault="00CB78BC" w:rsidP="00CB78BC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3D08C1"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  <w:lang w:eastAsia="uk-UA"/>
        </w:rPr>
        <w:t> </w:t>
      </w:r>
    </w:p>
    <w:p w:rsidR="00CB78BC" w:rsidRPr="00493EA2" w:rsidRDefault="00CB78BC" w:rsidP="00CB78BC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  <w:lang w:eastAsia="uk-UA"/>
        </w:rPr>
        <w:t> </w:t>
      </w:r>
    </w:p>
    <w:p w:rsidR="00CB78BC" w:rsidRPr="00493EA2" w:rsidRDefault="00CB78BC" w:rsidP="00CB78BC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  <w:lang w:eastAsia="uk-UA"/>
        </w:rPr>
        <w:t> </w:t>
      </w:r>
    </w:p>
    <w:p w:rsidR="00CB78BC" w:rsidRPr="00493EA2" w:rsidRDefault="00CB78BC" w:rsidP="00CB78BC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  <w:lang w:eastAsia="uk-UA"/>
        </w:rPr>
        <w:t> </w:t>
      </w:r>
    </w:p>
    <w:p w:rsidR="00CB78BC" w:rsidRPr="00493EA2" w:rsidRDefault="00CB78BC" w:rsidP="00CB78BC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  <w:lang w:eastAsia="uk-UA"/>
        </w:rPr>
        <w:t> </w:t>
      </w:r>
    </w:p>
    <w:p w:rsidR="00CB78BC" w:rsidRPr="00493EA2" w:rsidRDefault="00CB78BC" w:rsidP="00CB78BC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  <w:lang w:eastAsia="uk-UA"/>
        </w:rPr>
        <w:t> </w:t>
      </w:r>
    </w:p>
    <w:p w:rsidR="00CB78BC" w:rsidRPr="00493EA2" w:rsidRDefault="00CB78BC" w:rsidP="00CB78BC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  <w:lang w:eastAsia="uk-UA"/>
        </w:rPr>
        <w:t> </w:t>
      </w:r>
    </w:p>
    <w:p w:rsidR="00CB78BC" w:rsidRDefault="00CB78BC" w:rsidP="00CB78BC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  <w:lang w:eastAsia="uk-UA"/>
        </w:rPr>
        <w:t> </w:t>
      </w:r>
    </w:p>
    <w:p w:rsidR="00CB78BC" w:rsidRDefault="00CB78BC" w:rsidP="00CB78BC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  <w:lang w:eastAsia="uk-UA"/>
        </w:rPr>
      </w:pPr>
    </w:p>
    <w:p w:rsidR="00CB78BC" w:rsidRDefault="00CB78BC" w:rsidP="00CB78BC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  <w:lang w:eastAsia="uk-UA"/>
        </w:rPr>
      </w:pPr>
    </w:p>
    <w:p w:rsidR="00CB78BC" w:rsidRDefault="00CB78BC" w:rsidP="00CB78BC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  <w:lang w:eastAsia="uk-UA"/>
        </w:rPr>
      </w:pPr>
    </w:p>
    <w:p w:rsidR="00CB78BC" w:rsidRPr="00493EA2" w:rsidRDefault="00CB78BC" w:rsidP="00CB78BC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</w:p>
    <w:p w:rsidR="00CB78BC" w:rsidRPr="00493EA2" w:rsidRDefault="00CB78BC" w:rsidP="00CB78BC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  <w:lang w:eastAsia="uk-UA"/>
        </w:rPr>
        <w:t>2021</w:t>
      </w:r>
    </w:p>
    <w:p w:rsidR="00CB78BC" w:rsidRPr="00493EA2" w:rsidRDefault="00CB78BC" w:rsidP="00CB78BC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  <w:lang w:eastAsia="uk-UA"/>
        </w:rPr>
        <w:t> </w:t>
      </w:r>
    </w:p>
    <w:p w:rsidR="00CB78BC" w:rsidRPr="00CB78BC" w:rsidRDefault="00CB78BC" w:rsidP="00CB78BC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24"/>
          <w:szCs w:val="24"/>
          <w:lang w:val="en-US" w:eastAsia="uk-UA"/>
        </w:rPr>
      </w:pPr>
      <w:bookmarkStart w:id="0" w:name="_GoBack"/>
      <w:bookmarkEnd w:id="0"/>
    </w:p>
    <w:p w:rsidR="00C454B4" w:rsidRPr="00FF1003" w:rsidRDefault="00CB78BC" w:rsidP="00CB78BC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lang w:eastAsia="uk-UA"/>
        </w:rPr>
      </w:pPr>
      <w:r w:rsidRPr="00CB78BC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lang w:val="ru-RU" w:eastAsia="uk-UA"/>
        </w:rPr>
        <w:t xml:space="preserve">                                  </w:t>
      </w:r>
      <w:r w:rsidR="00C454B4" w:rsidRPr="00FF1003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uk-UA"/>
        </w:rPr>
        <w:t>В С Т У П</w:t>
      </w:r>
      <w:r w:rsidR="00FF1003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lang w:eastAsia="uk-UA"/>
        </w:rPr>
        <w:t xml:space="preserve">            </w:t>
      </w:r>
      <w:r w:rsidR="00FF1003" w:rsidRPr="00FF1003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lang w:eastAsia="uk-UA"/>
        </w:rPr>
        <w:t>/Презентація стратегії розвитку – додається /</w:t>
      </w:r>
    </w:p>
    <w:p w:rsidR="00C454B4" w:rsidRDefault="00C454B4" w:rsidP="00C454B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 xml:space="preserve">     </w:t>
      </w: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 xml:space="preserve">Підготовка Стратегії розвитку </w:t>
      </w:r>
      <w:proofErr w:type="spellStart"/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Дубнівського</w:t>
      </w:r>
      <w:proofErr w:type="spellEnd"/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 xml:space="preserve"> ліцею </w:t>
      </w:r>
      <w:proofErr w:type="spellStart"/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Березівської</w:t>
      </w:r>
      <w:proofErr w:type="spellEnd"/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 xml:space="preserve"> сільської ради </w:t>
      </w:r>
      <w:proofErr w:type="spellStart"/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Сарненського</w:t>
      </w:r>
      <w:proofErr w:type="spellEnd"/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 xml:space="preserve"> району Рівненської області</w:t>
      </w: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 xml:space="preserve"> зумовлена якісним оновленням змісту освіти згідно нового Закону України «Про освіту», Концепції нової української школи, який полягає в необхідності привести її у відповідність із європейськими стандартами, потребами сучасного життя, запитами суспільства щодо надання якісних освітніх послуг. Пріоритетними напрямами розвитку освіти є формування сучасних освітніх </w:t>
      </w:r>
      <w:proofErr w:type="spellStart"/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компетенцій</w:t>
      </w:r>
      <w:proofErr w:type="spellEnd"/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 xml:space="preserve"> та формування високого рівня інформаційної культури кожного члена суспільства, якісну підготовку підростаючого покоління до життя в основі якого закладена повна академічна свобода.</w:t>
      </w:r>
    </w:p>
    <w:p w:rsidR="00411E8A" w:rsidRPr="00493EA2" w:rsidRDefault="00411E8A" w:rsidP="00411E8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lang w:eastAsia="uk-UA"/>
        </w:rPr>
        <w:t xml:space="preserve">     </w:t>
      </w:r>
      <w:r w:rsidRPr="00411E8A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lang w:eastAsia="uk-UA"/>
        </w:rPr>
        <w:t xml:space="preserve">Мета стратегії розвитку </w:t>
      </w:r>
      <w:proofErr w:type="spellStart"/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Дубнівського</w:t>
      </w:r>
      <w:proofErr w:type="spellEnd"/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 xml:space="preserve"> ліцею</w:t>
      </w: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 – визначити перспективи розвитку школи як закладу, що надає якісну сучасну освіту шляхом вільного творчого навчання відповідно до суспільних потреб, зумовлених розвитком української держави.</w:t>
      </w:r>
    </w:p>
    <w:p w:rsidR="00411E8A" w:rsidRPr="00493EA2" w:rsidRDefault="00411E8A" w:rsidP="00411E8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 xml:space="preserve">     </w:t>
      </w: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Освіта є основою інтелектуального, фізичного і культурного розвитку особистості, її успішної соціалізації, економічного добробуту, запорукою розвитку суспільства.</w:t>
      </w:r>
    </w:p>
    <w:p w:rsidR="00411E8A" w:rsidRPr="00411E8A" w:rsidRDefault="00411E8A" w:rsidP="00411E8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 xml:space="preserve">      </w:t>
      </w: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Основними </w:t>
      </w:r>
      <w:r w:rsidRPr="00411E8A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lang w:eastAsia="uk-UA"/>
        </w:rPr>
        <w:t>стратегічними завданнями</w:t>
      </w: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 xml:space="preserve"> розвитку </w:t>
      </w:r>
      <w:proofErr w:type="spellStart"/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Дубнівського</w:t>
      </w:r>
      <w:proofErr w:type="spellEnd"/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 xml:space="preserve"> ліцею</w:t>
      </w: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 xml:space="preserve"> на </w:t>
      </w:r>
      <w:r w:rsidRPr="00411E8A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uk-UA"/>
        </w:rPr>
        <w:t xml:space="preserve">період з 2021-2022 </w:t>
      </w:r>
      <w:proofErr w:type="spellStart"/>
      <w:r w:rsidRPr="00411E8A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uk-UA"/>
        </w:rPr>
        <w:t>н.р</w:t>
      </w:r>
      <w:proofErr w:type="spellEnd"/>
      <w:r w:rsidRPr="00411E8A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uk-UA"/>
        </w:rPr>
        <w:t>. по 2026-2027</w:t>
      </w:r>
      <w:r w:rsidRPr="00411E8A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uk-UA"/>
        </w:rPr>
        <w:t xml:space="preserve"> </w:t>
      </w:r>
      <w:r w:rsidRPr="00411E8A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є:</w:t>
      </w:r>
    </w:p>
    <w:p w:rsidR="00411E8A" w:rsidRPr="00493EA2" w:rsidRDefault="00411E8A" w:rsidP="00411E8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1. Формування багатомірного освітнього простору для здобувачів освіти, орієнтованого на автономію, академічну свободу для всебічного розвитку особистості, як найвищої цінності суспільства, її талантів, інтелектуальних, творчих і фізичних здібностей.</w:t>
      </w:r>
    </w:p>
    <w:p w:rsidR="00411E8A" w:rsidRPr="00493EA2" w:rsidRDefault="00411E8A" w:rsidP="00411E8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2. Забе</w:t>
      </w:r>
      <w:r w:rsidR="00704580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з</w:t>
      </w: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печення якості надання освітніх послуг на початковому, базовому  рівнях освіти.</w:t>
      </w:r>
    </w:p>
    <w:p w:rsidR="00411E8A" w:rsidRPr="00493EA2" w:rsidRDefault="00411E8A" w:rsidP="00411E8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 xml:space="preserve">3. Формування цінностей і необхідних для самореалізації здобувачів освіти </w:t>
      </w:r>
      <w:proofErr w:type="spellStart"/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компетентностей</w:t>
      </w:r>
      <w:proofErr w:type="spellEnd"/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.</w:t>
      </w:r>
    </w:p>
    <w:p w:rsidR="00411E8A" w:rsidRPr="00493EA2" w:rsidRDefault="00411E8A" w:rsidP="00411E8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4. Гуманістична направленість педагогічного процесу, повага до особистості учасників освітнього процесу.</w:t>
      </w:r>
    </w:p>
    <w:p w:rsidR="00411E8A" w:rsidRPr="00493EA2" w:rsidRDefault="00411E8A" w:rsidP="00411E8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 xml:space="preserve">5. Надання освітніх послуг через форми здобуття освіти згідно чинного законодавства (очна, дистанційна, сімейна, </w:t>
      </w:r>
      <w:proofErr w:type="spellStart"/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екстернатна</w:t>
      </w:r>
      <w:proofErr w:type="spellEnd"/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, мережева, педагогічний патронаж).</w:t>
      </w:r>
    </w:p>
    <w:p w:rsidR="00411E8A" w:rsidRPr="00493EA2" w:rsidRDefault="00671758" w:rsidP="00411E8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6</w:t>
      </w:r>
      <w:r w:rsidR="00411E8A"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. Виховання відповідальних громадян, які здатні до свідомого суспільного вибору та спрямування своєї діяльності на користь іншим людям, громадськості, суспільства.</w:t>
      </w:r>
    </w:p>
    <w:p w:rsidR="00411E8A" w:rsidRPr="00493EA2" w:rsidRDefault="00671758" w:rsidP="00411E8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lastRenderedPageBreak/>
        <w:t>7</w:t>
      </w:r>
      <w:r w:rsidR="00411E8A"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. Розвиток творчої ініціативи та академічної свободи педагогів в пошуках нових форм і методів педагогічної діяльності для надання якісних освітніх послуг.</w:t>
      </w:r>
    </w:p>
    <w:p w:rsidR="00411E8A" w:rsidRPr="00493EA2" w:rsidRDefault="00671758" w:rsidP="00411E8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8</w:t>
      </w:r>
      <w:r w:rsidR="00411E8A"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. Розвиток в здобувачів освіти пізнавальних інтересів і здібностей, потреби глибокого і творчого оволодіння знаннями, навчання самостійного набуття знань, прагнення постійно знайомитися з найновішими досягненнями науки і техніки.</w:t>
      </w:r>
    </w:p>
    <w:p w:rsidR="00411E8A" w:rsidRPr="00493EA2" w:rsidRDefault="00671758" w:rsidP="00411E8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9</w:t>
      </w:r>
      <w:r w:rsidR="00411E8A"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. Прищеплення здобувачам освіти шанобливого ставлення до культури, звичаїв, традицій усіх народів, що населяють Україну.</w:t>
      </w:r>
    </w:p>
    <w:p w:rsidR="00411E8A" w:rsidRPr="00493EA2" w:rsidRDefault="00411E8A" w:rsidP="00411E8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1</w:t>
      </w:r>
      <w:r w:rsidR="00671758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0</w:t>
      </w: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. Врахування вікових і індивідуальних особливостей здобувачів освіти і вибір оптимальної системи способів навчання і виховання з врахуванням індивідуальних рис характеру кожної дитини.</w:t>
      </w:r>
    </w:p>
    <w:p w:rsidR="00411E8A" w:rsidRPr="00493EA2" w:rsidRDefault="00411E8A" w:rsidP="00411E8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1</w:t>
      </w:r>
      <w:r w:rsidR="00671758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1</w:t>
      </w: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. Створення умов для надання освітніх послуг особам з особливими освітніми потребами ( інклюзивне, індивідуальне навчання).</w:t>
      </w:r>
    </w:p>
    <w:p w:rsidR="00411E8A" w:rsidRPr="00493EA2" w:rsidRDefault="00411E8A" w:rsidP="00411E8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1</w:t>
      </w:r>
      <w:r w:rsidR="00671758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2</w:t>
      </w: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. Виховання свідомого відношення до всіх видів діяльності і людських відносин на основі самостійності та творчої активності здобувачів освіти.</w:t>
      </w:r>
    </w:p>
    <w:p w:rsidR="00411E8A" w:rsidRPr="00493EA2" w:rsidRDefault="00411E8A" w:rsidP="00411E8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1</w:t>
      </w:r>
      <w:r w:rsidR="00671758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3</w:t>
      </w: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. Збереження та зміцнення морального та фізичного здоров’я учасників освітнього процесу.</w:t>
      </w:r>
    </w:p>
    <w:p w:rsidR="00411E8A" w:rsidRPr="00493EA2" w:rsidRDefault="00411E8A" w:rsidP="00411E8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1</w:t>
      </w:r>
      <w:r w:rsidR="00671758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4</w:t>
      </w: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. Підвищення професійного рівня кадрового по</w:t>
      </w: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softHyphen/>
        <w:t>тенціалу згідно Положення про атестацію та сертифікацію педагогічних працівників.</w:t>
      </w:r>
    </w:p>
    <w:p w:rsidR="00411E8A" w:rsidRPr="00493EA2" w:rsidRDefault="00411E8A" w:rsidP="00411E8A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1</w:t>
      </w:r>
      <w:r w:rsidR="00671758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5</w:t>
      </w: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. Перехід на академічну, організаційну, фінансову, кадрову автономію закладу.</w:t>
      </w:r>
    </w:p>
    <w:p w:rsidR="00411E8A" w:rsidRPr="00493EA2" w:rsidRDefault="00411E8A" w:rsidP="00C454B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1</w:t>
      </w:r>
      <w:r w:rsidR="00671758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6</w:t>
      </w: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 xml:space="preserve">. Забезпечення прозорості та інформаційної відкритості з приводу роботи закладу на власному </w:t>
      </w:r>
      <w:proofErr w:type="spellStart"/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вебсайті</w:t>
      </w:r>
      <w:proofErr w:type="spellEnd"/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.</w:t>
      </w:r>
    </w:p>
    <w:p w:rsidR="00C454B4" w:rsidRPr="00493EA2" w:rsidRDefault="00411E8A" w:rsidP="00C454B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 xml:space="preserve">     </w:t>
      </w:r>
      <w:r w:rsidR="00C454B4"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 xml:space="preserve">Стратегія розвитку закладу є комплексом методичних, матеріально-технічних та управлінських </w:t>
      </w:r>
      <w:proofErr w:type="spellStart"/>
      <w:r w:rsidR="00C454B4"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проєктів</w:t>
      </w:r>
      <w:proofErr w:type="spellEnd"/>
      <w:r w:rsidR="00C454B4"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 xml:space="preserve"> із визначенням шляхів їх реалізації. У ній максимально враховані потреби учасників освітнього процесу.</w:t>
      </w:r>
    </w:p>
    <w:p w:rsidR="00C454B4" w:rsidRPr="00493EA2" w:rsidRDefault="00411E8A" w:rsidP="00C454B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 xml:space="preserve">     </w:t>
      </w:r>
      <w:proofErr w:type="spellStart"/>
      <w:r w:rsidR="00C454B4"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Проєкти</w:t>
      </w:r>
      <w:proofErr w:type="spellEnd"/>
      <w:r w:rsidR="00C454B4"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, з яких складається Стратегія розвитку закладу, допоможуть вирішити такі завдання:</w:t>
      </w:r>
    </w:p>
    <w:p w:rsidR="00C454B4" w:rsidRPr="00493EA2" w:rsidRDefault="00C454B4" w:rsidP="00C454B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– організація освітньої роботи в закладі відповідно вимогам нового Закону України «Про освіту», підтримка обдарованої молоді;</w:t>
      </w:r>
    </w:p>
    <w:p w:rsidR="00C454B4" w:rsidRPr="00493EA2" w:rsidRDefault="00C454B4" w:rsidP="00C454B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 xml:space="preserve">– створення умов для проведення освітнього процесу, які забезпечують збереження фізичного та психічного здоров’я здобувачів освіти попередження </w:t>
      </w:r>
      <w:proofErr w:type="spellStart"/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булінгу</w:t>
      </w:r>
      <w:proofErr w:type="spellEnd"/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;</w:t>
      </w:r>
    </w:p>
    <w:p w:rsidR="00C454B4" w:rsidRPr="00493EA2" w:rsidRDefault="00C454B4" w:rsidP="00C454B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– організація моніторингів якості знань та надання освітніх послуг;</w:t>
      </w:r>
    </w:p>
    <w:p w:rsidR="00C454B4" w:rsidRPr="00493EA2" w:rsidRDefault="00C454B4" w:rsidP="00C454B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lastRenderedPageBreak/>
        <w:t>– професійний розвиток педагогічних кадрів;</w:t>
      </w:r>
    </w:p>
    <w:p w:rsidR="00C454B4" w:rsidRPr="00493EA2" w:rsidRDefault="00C454B4" w:rsidP="00C454B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– забезпечення, оптимізація та покращення матеріально-технічної бази;</w:t>
      </w:r>
    </w:p>
    <w:p w:rsidR="00C454B4" w:rsidRPr="00493EA2" w:rsidRDefault="00C454B4" w:rsidP="00C454B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– забезпечення прозорості та інформаційної відкритості роботи закладу.</w:t>
      </w:r>
    </w:p>
    <w:p w:rsidR="00C454B4" w:rsidRDefault="00411E8A" w:rsidP="00C454B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 xml:space="preserve">     </w:t>
      </w:r>
      <w:r w:rsidR="00C454B4"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Основними результатами Стратегії розвитку школи будуть удосконалення й модернізація сучасного освітнього середовища закладу, системні позитивні зміни, підвищення якості надання освітніх послуг. Стратегія розвитку закладу дасть можливість виробити пріоритетні напрями діяльності школи на найближчі роки.</w:t>
      </w:r>
    </w:p>
    <w:p w:rsidR="006F1421" w:rsidRDefault="006F1421" w:rsidP="00C454B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</w:pPr>
    </w:p>
    <w:p w:rsidR="006F1421" w:rsidRPr="00671758" w:rsidRDefault="006F1421" w:rsidP="006F1421">
      <w:pPr>
        <w:shd w:val="clear" w:color="auto" w:fill="FFFFFF"/>
        <w:spacing w:after="36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uk-UA"/>
        </w:rPr>
      </w:pPr>
      <w:r w:rsidRPr="0067175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uk-UA"/>
        </w:rPr>
        <w:t xml:space="preserve">Розділ І. Місія, </w:t>
      </w:r>
      <w:proofErr w:type="spellStart"/>
      <w:r w:rsidRPr="0067175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uk-UA"/>
        </w:rPr>
        <w:t>візія</w:t>
      </w:r>
      <w:proofErr w:type="spellEnd"/>
      <w:r w:rsidRPr="0067175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uk-UA"/>
        </w:rPr>
        <w:t>, цінності, принципи діяльності</w:t>
      </w:r>
    </w:p>
    <w:p w:rsidR="006F1421" w:rsidRPr="00D40453" w:rsidRDefault="006F1421" w:rsidP="00C454B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</w:pPr>
    </w:p>
    <w:p w:rsidR="006F1421" w:rsidRDefault="006F1421" w:rsidP="006F14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6F142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М</w:t>
      </w:r>
      <w:r w:rsidRPr="00D404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ісія </w:t>
      </w:r>
      <w:proofErr w:type="spellStart"/>
      <w:r w:rsidR="002245F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Дубнівського</w:t>
      </w:r>
      <w:proofErr w:type="spellEnd"/>
      <w:r w:rsidR="002245F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r w:rsidRPr="00D404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ліцею</w:t>
      </w:r>
      <w:r w:rsidRPr="006F142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:</w:t>
      </w:r>
    </w:p>
    <w:p w:rsidR="002245F7" w:rsidRDefault="002245F7" w:rsidP="006F142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45F7"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(</w:t>
      </w:r>
      <w:r w:rsidRPr="002245F7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245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дає відповідь на запитання, чому заклад існує, яка мета його діяльності та для кого здійснюється освітня діяльність. Вона деталізує статус школи та забезпечує напрям і орієнтири для визначення цілей роботи закладу ) </w:t>
      </w:r>
    </w:p>
    <w:p w:rsidR="002245F7" w:rsidRDefault="002245F7" w:rsidP="006F142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245F7" w:rsidRPr="002245F7" w:rsidRDefault="002245F7" w:rsidP="006F14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245F7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</w:t>
      </w:r>
      <w:proofErr w:type="spellEnd"/>
      <w:r w:rsidRPr="002245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рівного доступу до освіти для всіх дітей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40453" w:rsidRPr="00D40453" w:rsidRDefault="00D40453" w:rsidP="00D40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-</w:t>
      </w:r>
      <w:r w:rsidRPr="00D404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розвиток</w:t>
      </w:r>
      <w:proofErr w:type="spellEnd"/>
      <w:r w:rsidRPr="00D404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здорової і самодостатньої особистості, здатної до творчої діяльності та позитивного мислення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;</w:t>
      </w:r>
    </w:p>
    <w:p w:rsidR="006F1421" w:rsidRPr="00D40453" w:rsidRDefault="00D40453" w:rsidP="006F1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-</w:t>
      </w:r>
      <w:r w:rsidR="006F1421" w:rsidRPr="00D40453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="006F1421" w:rsidRPr="00D40453">
        <w:rPr>
          <w:rFonts w:ascii="Times New Roman" w:hAnsi="Times New Roman" w:cs="Times New Roman"/>
          <w:sz w:val="28"/>
          <w:szCs w:val="28"/>
        </w:rPr>
        <w:t xml:space="preserve"> освітнього середовища, що дозволить забезпечити</w:t>
      </w:r>
      <w:r w:rsidR="002245F7">
        <w:rPr>
          <w:rFonts w:ascii="Times New Roman" w:hAnsi="Times New Roman" w:cs="Times New Roman"/>
          <w:sz w:val="28"/>
          <w:szCs w:val="28"/>
        </w:rPr>
        <w:t xml:space="preserve"> </w:t>
      </w:r>
      <w:r w:rsidR="006F1421" w:rsidRPr="00D40453">
        <w:rPr>
          <w:rFonts w:ascii="Times New Roman" w:hAnsi="Times New Roman" w:cs="Times New Roman"/>
          <w:sz w:val="28"/>
          <w:szCs w:val="28"/>
        </w:rPr>
        <w:t>розвиток та виховання учня, здатного впливати на свою особистісну освітню</w:t>
      </w:r>
    </w:p>
    <w:p w:rsidR="006F1421" w:rsidRPr="00D40453" w:rsidRDefault="006F1421" w:rsidP="006F1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453">
        <w:rPr>
          <w:rFonts w:ascii="Times New Roman" w:hAnsi="Times New Roman" w:cs="Times New Roman"/>
          <w:sz w:val="28"/>
          <w:szCs w:val="28"/>
        </w:rPr>
        <w:t>траєкторію.</w:t>
      </w:r>
    </w:p>
    <w:p w:rsidR="006F1421" w:rsidRPr="006F1421" w:rsidRDefault="006F1421" w:rsidP="006F14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F1421" w:rsidRDefault="006F1421" w:rsidP="006F14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 w:rsidRPr="006F142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В</w:t>
      </w:r>
      <w:r w:rsidRPr="00D404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ізія</w:t>
      </w:r>
      <w:proofErr w:type="spellEnd"/>
      <w:r w:rsidRPr="00D404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ліцею</w:t>
      </w:r>
      <w:r w:rsidRPr="006F142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:</w:t>
      </w:r>
    </w:p>
    <w:p w:rsidR="002245F7" w:rsidRDefault="002245F7" w:rsidP="006F142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45F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(</w:t>
      </w:r>
      <w:r w:rsidRPr="002245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визначає, куди рухається заклад освіти, де він хоче бути. Формулювання </w:t>
      </w:r>
      <w:proofErr w:type="spellStart"/>
      <w:r w:rsidRPr="002245F7">
        <w:rPr>
          <w:rFonts w:ascii="Times New Roman" w:hAnsi="Times New Roman" w:cs="Times New Roman"/>
          <w:sz w:val="28"/>
          <w:szCs w:val="28"/>
          <w:shd w:val="clear" w:color="auto" w:fill="FFFFFF"/>
        </w:rPr>
        <w:t>візії</w:t>
      </w:r>
      <w:proofErr w:type="spellEnd"/>
      <w:r w:rsidRPr="002245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є</w:t>
      </w:r>
      <w:r w:rsidRPr="002245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змогу відповісти на питання, які цілі школа прагне реалізувати у середньостроковій перспективі, на якому рівні хоче бути, чого прагне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2245F7" w:rsidRDefault="002245F7" w:rsidP="006F142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245F7" w:rsidRDefault="002245F7" w:rsidP="006F142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245F7">
        <w:rPr>
          <w:rFonts w:ascii="Times New Roman" w:hAnsi="Times New Roman" w:cs="Times New Roman"/>
          <w:sz w:val="28"/>
          <w:szCs w:val="28"/>
          <w:shd w:val="clear" w:color="auto" w:fill="FFFFFF"/>
        </w:rPr>
        <w:t>створення</w:t>
      </w:r>
      <w:proofErr w:type="spellEnd"/>
      <w:r w:rsidRPr="002245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інклюзивного освітнього середовища, у якому кожна дитина незалежно від статі, особливих потреб, соціального статусу чи інших ознак зможе комфортно навчатися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245F7" w:rsidRPr="006F1421" w:rsidRDefault="002245F7" w:rsidP="006F14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-створення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закладу з інтелектуально-емоційним освітнім простором, в якому працюють творчі педагоги на засадах етичності, інтелігентності та особистого фахового росту.</w:t>
      </w:r>
    </w:p>
    <w:p w:rsidR="00904B13" w:rsidRDefault="00904B13" w:rsidP="006F14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uk-UA"/>
        </w:rPr>
      </w:pPr>
    </w:p>
    <w:p w:rsidR="006F1421" w:rsidRDefault="006F1421" w:rsidP="006F14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D404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Цінності ліцею</w:t>
      </w:r>
      <w:r w:rsidRPr="006F142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:</w:t>
      </w:r>
    </w:p>
    <w:p w:rsidR="00904B13" w:rsidRPr="006F1421" w:rsidRDefault="00904B13" w:rsidP="006F14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F1421" w:rsidRPr="006F1421" w:rsidRDefault="006F1421" w:rsidP="006F14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14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1. Досконалість у своїй справі: вчитися і вчити;</w:t>
      </w:r>
    </w:p>
    <w:p w:rsidR="006F1421" w:rsidRPr="006F1421" w:rsidRDefault="006F1421" w:rsidP="006F14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14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2. Успіх, повага та самоповага за рахунок особистої праці;</w:t>
      </w:r>
    </w:p>
    <w:p w:rsidR="006F1421" w:rsidRPr="006F1421" w:rsidRDefault="006F1421" w:rsidP="006F14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14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lastRenderedPageBreak/>
        <w:t>3. Повага до особистості дитини і дорослого;</w:t>
      </w:r>
    </w:p>
    <w:p w:rsidR="006F1421" w:rsidRPr="006F1421" w:rsidRDefault="006F1421" w:rsidP="006F14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14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4. Патріотизм, прихильність духовним і культурним цінностям своєї країни;</w:t>
      </w:r>
    </w:p>
    <w:p w:rsidR="006F1421" w:rsidRPr="006F1421" w:rsidRDefault="006F1421" w:rsidP="006F14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14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5. Рівність перед встановленими у школі Правилами;</w:t>
      </w:r>
    </w:p>
    <w:p w:rsidR="006F1421" w:rsidRPr="006F1421" w:rsidRDefault="006F1421" w:rsidP="006F14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F14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6. Здоровий спосіб життя;</w:t>
      </w:r>
    </w:p>
    <w:p w:rsidR="006F1421" w:rsidRDefault="006F1421" w:rsidP="006F14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6F14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7. Добре ім’я та честь школи – наша головна цінність, в основі якої лежить спільна праця вчителів, учнів та їх батьків.</w:t>
      </w:r>
    </w:p>
    <w:p w:rsidR="00D40453" w:rsidRDefault="00D40453" w:rsidP="006F14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D40453" w:rsidRPr="00D40453" w:rsidRDefault="00D40453" w:rsidP="006F14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</w:pPr>
      <w:r w:rsidRPr="00D4045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Принципи діяльності:</w:t>
      </w:r>
    </w:p>
    <w:p w:rsidR="00D40453" w:rsidRDefault="00D40453" w:rsidP="006F14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F1421" w:rsidRDefault="00D40453" w:rsidP="006F14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Дубнівський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ліцей</w:t>
      </w:r>
      <w:r w:rsidR="006F1421" w:rsidRPr="006F142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 – це заклад освіти, який задовольняє пізнавальні інтереси дитини, плекає творчу особистість, створює умови для повноцінного інтелектуального, творчого, морального, фізичного розвитку дитини, примноження культури й духовності в усій різноманітності національних та світових зразків, тобто школа самореалізації особистості, школа життєтворчості</w:t>
      </w:r>
      <w:r w:rsidR="00C771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, і дотримується таких принципів діяльності:</w:t>
      </w:r>
    </w:p>
    <w:p w:rsidR="00C7712E" w:rsidRDefault="00C7712E" w:rsidP="00C7712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-</w:t>
      </w:r>
      <w:r w:rsidRPr="00C7712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демократизм</w:t>
      </w:r>
      <w:proofErr w:type="spellEnd"/>
      <w:r w:rsidRPr="00C7712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;</w:t>
      </w:r>
      <w:r w:rsidRPr="00C7712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-</w:t>
      </w:r>
      <w:r w:rsidRPr="00C7712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пріоритет</w:t>
      </w:r>
      <w:proofErr w:type="spellEnd"/>
      <w:r w:rsidRPr="00C7712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знань, повага до інтелектуальної праці, стимулювання інтелектуальної діяльності; оволодіння інтелектуальними і духовими цінностями;</w:t>
      </w:r>
    </w:p>
    <w:p w:rsidR="00C7712E" w:rsidRPr="00C7712E" w:rsidRDefault="00C7712E" w:rsidP="00C7712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-</w:t>
      </w:r>
      <w:r w:rsidRPr="00C7712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науковість</w:t>
      </w:r>
      <w:proofErr w:type="spellEnd"/>
      <w:r w:rsidRPr="00C7712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, зв’язок з наукою в усіх сферах діяльності школи, використання і впровадження провідних наукових теорій навчання та виховання в педагогічну практику;</w:t>
      </w:r>
      <w:r w:rsidRPr="00C7712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-</w:t>
      </w:r>
      <w:r w:rsidRPr="00C7712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наступність</w:t>
      </w:r>
      <w:proofErr w:type="spellEnd"/>
      <w:r w:rsidRPr="00C7712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і адаптивність, забезпечення зв’язку мети і завдань виховання з школами і вищими навчальними закладами, врахування психологічних та фізіологічних особливостей учнів;</w:t>
      </w:r>
      <w:r w:rsidRPr="00C7712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-</w:t>
      </w:r>
      <w:r w:rsidRPr="00C7712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зв’язок</w:t>
      </w:r>
      <w:proofErr w:type="spellEnd"/>
      <w:r w:rsidRPr="00C7712E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з соціумом, формування відданості рідному краю, історичним, культурним традиціям.</w:t>
      </w:r>
    </w:p>
    <w:p w:rsidR="00D40453" w:rsidRPr="006F1421" w:rsidRDefault="00D40453" w:rsidP="006F14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F1421" w:rsidRPr="00D40453" w:rsidRDefault="006F1421" w:rsidP="00C454B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</w:pPr>
    </w:p>
    <w:p w:rsidR="00D40453" w:rsidRPr="00671758" w:rsidRDefault="00D40453" w:rsidP="00D40453">
      <w:pPr>
        <w:shd w:val="clear" w:color="auto" w:fill="FFFFFF"/>
        <w:spacing w:after="36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uk-UA"/>
        </w:rPr>
      </w:pPr>
      <w:r w:rsidRPr="0067175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uk-UA"/>
        </w:rPr>
        <w:t>Розділ ІІ. Мета, загальні цілі.</w:t>
      </w:r>
    </w:p>
    <w:p w:rsidR="004248F4" w:rsidRDefault="004248F4" w:rsidP="004248F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 xml:space="preserve">     </w:t>
      </w:r>
      <w:r w:rsidRPr="00904B13">
        <w:rPr>
          <w:rFonts w:ascii="Times New Roman" w:eastAsia="Times New Roman" w:hAnsi="Times New Roman" w:cs="Times New Roman"/>
          <w:b/>
          <w:color w:val="222222"/>
          <w:spacing w:val="-5"/>
          <w:sz w:val="28"/>
          <w:szCs w:val="28"/>
          <w:lang w:eastAsia="uk-UA"/>
        </w:rPr>
        <w:t>Основна мета діяльності закладу освіти</w:t>
      </w: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 xml:space="preserve"> – це безперервний процес підвищення ефективності освітнього процесу з одночасним урахуванням потреб суспільства, а також потреб особистості здобувача освіти. Цьому сприяє застосування новітніх досягнень педагогіки та психології, використання інноваційних технологій навчання, комп’ютеризація освітнього процесу.</w:t>
      </w:r>
    </w:p>
    <w:p w:rsidR="004248F4" w:rsidRPr="004248F4" w:rsidRDefault="004248F4" w:rsidP="004248F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4248F4">
        <w:rPr>
          <w:rFonts w:ascii="Times New Roman" w:hAnsi="Times New Roman" w:cs="Times New Roman"/>
          <w:sz w:val="28"/>
          <w:szCs w:val="28"/>
          <w:shd w:val="clear" w:color="auto" w:fill="FFFFFF"/>
        </w:rPr>
        <w:t>Наша мета – створення такого середовища в школі, яке б плекало творчу особистість, створювало умови для повноцінного інтелектуального, творчого, морального, фізичного розвитку дитини, вироблення сучасної моделі випускника школи, спроможного реалізувати власний позитивний потенціал.</w:t>
      </w:r>
    </w:p>
    <w:p w:rsidR="004248F4" w:rsidRPr="00493EA2" w:rsidRDefault="004248F4" w:rsidP="004248F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Освітній процес закладу спрямований на формування у випускника школи якостей, необхідних для життєвого та професійного визначення, а саме:</w:t>
      </w:r>
    </w:p>
    <w:p w:rsidR="004248F4" w:rsidRPr="00493EA2" w:rsidRDefault="004248F4" w:rsidP="004248F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lastRenderedPageBreak/>
        <w:t>– орієнтації у сучасних реаліях і підготовленості до життя у ХХІ столітті;</w:t>
      </w:r>
    </w:p>
    <w:p w:rsidR="004248F4" w:rsidRPr="00493EA2" w:rsidRDefault="004248F4" w:rsidP="004248F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– здатності до самовизначення, саморозвитку, самоосвіти;</w:t>
      </w:r>
    </w:p>
    <w:p w:rsidR="004248F4" w:rsidRPr="00493EA2" w:rsidRDefault="004248F4" w:rsidP="004248F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– володіння іноземними мовами;</w:t>
      </w:r>
    </w:p>
    <w:p w:rsidR="004248F4" w:rsidRPr="00493EA2" w:rsidRDefault="004248F4" w:rsidP="004248F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– наявності життєвого досвіду спілкування, роботи в колективі, під керівництвом, та самостійно, з довідковою літературою;</w:t>
      </w:r>
    </w:p>
    <w:p w:rsidR="004248F4" w:rsidRPr="00493EA2" w:rsidRDefault="004248F4" w:rsidP="004248F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– високого рівня освіченості, культури, здатності до творчої праці, професійного розвитку;</w:t>
      </w:r>
    </w:p>
    <w:p w:rsidR="004248F4" w:rsidRPr="00493EA2" w:rsidRDefault="004248F4" w:rsidP="004248F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– вільного володіння комп’ютером, високого рівня культури користування ІКТ;</w:t>
      </w:r>
    </w:p>
    <w:p w:rsidR="004248F4" w:rsidRPr="00493EA2" w:rsidRDefault="004248F4" w:rsidP="004248F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– готовності до вибору професії відповідно до своїх здібностей та можливостей, потреб ринку праці;</w:t>
      </w:r>
    </w:p>
    <w:p w:rsidR="004248F4" w:rsidRPr="00493EA2" w:rsidRDefault="004248F4" w:rsidP="004248F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– формуванню трудової та моральної життєвої мотивації, активної громадянської і професійної позиції.</w:t>
      </w:r>
    </w:p>
    <w:p w:rsidR="004248F4" w:rsidRPr="00493EA2" w:rsidRDefault="004248F4" w:rsidP="004248F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Варто зазначити, що у сучасних умовах міжособистісна комунікація є не лише умовою соціального буття людини, але і найважливішою складовою професійної діяльності фахівця. У цих умовах кваліфікованість та успішність виконання професійних завдань залежить від якості взаємодії з людьми в конкретних соціокультурних та професійних ситуаціях.</w:t>
      </w:r>
    </w:p>
    <w:p w:rsidR="004248F4" w:rsidRPr="00493EA2" w:rsidRDefault="004248F4" w:rsidP="004248F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 xml:space="preserve">Комунікативна компетентність є рівнем комунікативної культури, що забезпечує результативність поведінки в певних умовах. А тому одним із пріоритетних завдань закладу освіти є розвиток саме комунікативних </w:t>
      </w:r>
      <w:proofErr w:type="spellStart"/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компетентностей</w:t>
      </w:r>
      <w:proofErr w:type="spellEnd"/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 xml:space="preserve"> здобувачів освіти, у тому числі:</w:t>
      </w:r>
    </w:p>
    <w:p w:rsidR="004248F4" w:rsidRPr="00493EA2" w:rsidRDefault="004248F4" w:rsidP="004248F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· толерантність;</w:t>
      </w:r>
    </w:p>
    <w:p w:rsidR="004248F4" w:rsidRPr="00493EA2" w:rsidRDefault="004248F4" w:rsidP="004248F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 xml:space="preserve">· висока </w:t>
      </w:r>
      <w:proofErr w:type="spellStart"/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комунікативність</w:t>
      </w:r>
      <w:proofErr w:type="spellEnd"/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;</w:t>
      </w:r>
    </w:p>
    <w:p w:rsidR="004248F4" w:rsidRPr="00493EA2" w:rsidRDefault="004248F4" w:rsidP="004248F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· творча активність;</w:t>
      </w:r>
    </w:p>
    <w:p w:rsidR="004248F4" w:rsidRPr="00493EA2" w:rsidRDefault="004248F4" w:rsidP="004248F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· рефлективність;</w:t>
      </w:r>
    </w:p>
    <w:p w:rsidR="004248F4" w:rsidRPr="00493EA2" w:rsidRDefault="004248F4" w:rsidP="004248F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 xml:space="preserve">· </w:t>
      </w:r>
      <w:proofErr w:type="spellStart"/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емпативність</w:t>
      </w:r>
      <w:proofErr w:type="spellEnd"/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;</w:t>
      </w:r>
    </w:p>
    <w:p w:rsidR="004248F4" w:rsidRPr="00493EA2" w:rsidRDefault="004248F4" w:rsidP="004248F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· сенситивність.</w:t>
      </w:r>
    </w:p>
    <w:p w:rsidR="004248F4" w:rsidRPr="00493EA2" w:rsidRDefault="004248F4" w:rsidP="004248F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 xml:space="preserve">В основу Стратегії розвитку закладу покладено системний підхід, спрямований на застосування сучасних педагогічних технологій освіти на засадах </w:t>
      </w:r>
      <w:proofErr w:type="spellStart"/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компетентнісного</w:t>
      </w:r>
      <w:proofErr w:type="spellEnd"/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 xml:space="preserve"> підходу в контексті положень «Нової української школи».</w:t>
      </w:r>
    </w:p>
    <w:p w:rsidR="004248F4" w:rsidRPr="00493EA2" w:rsidRDefault="004248F4" w:rsidP="004248F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lastRenderedPageBreak/>
        <w:t>Стратегія розвитку закладу повністю підпорядкована освітній меті – виявленню і розвитку здібностей кожної дитини, формуванню духовно багатої, фізично розвиненої, творчо мислячої, конкурентоспроможної особистості – громадянина України.</w:t>
      </w:r>
    </w:p>
    <w:p w:rsidR="004248F4" w:rsidRDefault="004248F4" w:rsidP="004248F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Ми повинні зробити все для того, щоб випускники школи були максимально здоровими – фізично і психологічно, підготовленим до життя. А для цього – будувати освітній процес на принципах гуманізації та демократизації, на основі педагогіки партнерства – тісної взаємодії в системі «здобувачі освіти – педагоги – батьки здобувачів освіти».</w:t>
      </w:r>
    </w:p>
    <w:p w:rsidR="00904B13" w:rsidRDefault="00904B13" w:rsidP="00904B1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</w:pPr>
      <w:r w:rsidRPr="00904B13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uk-UA"/>
        </w:rPr>
        <w:t>Стратегічні цілі</w:t>
      </w:r>
      <w:r w:rsidRPr="00904B1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 визначають, якою має бути 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заклад</w:t>
      </w:r>
      <w:r w:rsidRPr="00904B1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 за кілька років, задають напрями розвитку та фіксують, чого школа прагне досягти. Вони визначають сфери, на яких мають бути сконцентровані зусилля адміністрації та педагогічного колективу школи. Стратегічні цілі обов’язково корелю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ються</w:t>
      </w:r>
      <w:r w:rsidRPr="00904B1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 із </w:t>
      </w:r>
      <w:proofErr w:type="spellStart"/>
      <w:r w:rsidRPr="00904B1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візією</w:t>
      </w:r>
      <w:proofErr w:type="spellEnd"/>
      <w:r w:rsidRPr="00904B1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, адже їхнє виконання наближає заклад до її досягнення. </w:t>
      </w:r>
    </w:p>
    <w:p w:rsidR="00904B13" w:rsidRDefault="00904B13" w:rsidP="00904B1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</w:pPr>
      <w:r w:rsidRPr="00904B13">
        <w:rPr>
          <w:rFonts w:ascii="Times New Roman" w:eastAsia="Times New Roman" w:hAnsi="Times New Roman" w:cs="Times New Roman"/>
          <w:b/>
          <w:color w:val="2D2D2D"/>
          <w:sz w:val="28"/>
          <w:szCs w:val="28"/>
          <w:lang w:eastAsia="uk-UA"/>
        </w:rPr>
        <w:t>Операційні цілі</w:t>
      </w:r>
      <w:r w:rsidRPr="00904B1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 визначають, яким чином заклад буде досягати стратегічних цілей та які кроки необхідно для цього зробити. В операційних цілях стратегія закладу переходить від загального до конкретного. </w:t>
      </w:r>
    </w:p>
    <w:p w:rsidR="00904B13" w:rsidRPr="00904B13" w:rsidRDefault="00904B13" w:rsidP="00904B13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О</w:t>
      </w:r>
      <w:r w:rsidRPr="00904B1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пераційними цілями в стратегії </w:t>
      </w:r>
      <w:proofErr w:type="spellStart"/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Дубнівського</w:t>
      </w:r>
      <w:proofErr w:type="spellEnd"/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 ліцею є</w:t>
      </w:r>
      <w:r w:rsidRPr="00904B1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:</w:t>
      </w:r>
    </w:p>
    <w:p w:rsidR="00904B13" w:rsidRPr="00904B13" w:rsidRDefault="00904B13" w:rsidP="00671758">
      <w:pPr>
        <w:numPr>
          <w:ilvl w:val="0"/>
          <w:numId w:val="20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</w:pPr>
      <w:r w:rsidRPr="00904B1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розроб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ка</w:t>
      </w:r>
      <w:r w:rsidRPr="00904B1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 прогноз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у</w:t>
      </w:r>
      <w:r w:rsidRPr="00904B1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 очікуваної кількості дітей з особливими освітніми потребами;</w:t>
      </w:r>
    </w:p>
    <w:p w:rsidR="00904B13" w:rsidRPr="00904B13" w:rsidRDefault="00904B13" w:rsidP="00671758">
      <w:pPr>
        <w:numPr>
          <w:ilvl w:val="0"/>
          <w:numId w:val="20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</w:pPr>
      <w:r w:rsidRPr="00904B1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налагод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ження</w:t>
      </w:r>
      <w:r w:rsidRPr="00904B1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 відносин з інклюзивно-ресурсним центром;</w:t>
      </w:r>
    </w:p>
    <w:p w:rsidR="00904B13" w:rsidRPr="00904B13" w:rsidRDefault="00904B13" w:rsidP="00671758">
      <w:pPr>
        <w:numPr>
          <w:ilvl w:val="0"/>
          <w:numId w:val="20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</w:pPr>
      <w:r w:rsidRPr="00904B1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прове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дення</w:t>
      </w:r>
      <w:r w:rsidRPr="00904B1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 адаптаці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ї</w:t>
      </w:r>
      <w:r w:rsidRPr="00904B1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 освітнього простору;</w:t>
      </w:r>
    </w:p>
    <w:p w:rsidR="00904B13" w:rsidRPr="00904B13" w:rsidRDefault="00904B13" w:rsidP="00671758">
      <w:pPr>
        <w:numPr>
          <w:ilvl w:val="0"/>
          <w:numId w:val="20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</w:pPr>
      <w:r w:rsidRPr="00904B1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забезпеч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ення</w:t>
      </w:r>
      <w:r w:rsidRPr="00904B1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 необхідн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ої</w:t>
      </w:r>
      <w:r w:rsidRPr="00904B1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 організаційно-методичн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ої</w:t>
      </w:r>
      <w:r w:rsidRPr="00904B1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 підготовк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и</w:t>
      </w:r>
      <w:r w:rsidRPr="00904B1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;</w:t>
      </w:r>
    </w:p>
    <w:p w:rsidR="00904B13" w:rsidRPr="00904B13" w:rsidRDefault="00904B13" w:rsidP="00671758">
      <w:pPr>
        <w:numPr>
          <w:ilvl w:val="0"/>
          <w:numId w:val="20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</w:pPr>
      <w:r w:rsidRPr="00904B1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розроб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ка</w:t>
      </w:r>
      <w:r w:rsidRPr="00904B1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 необхідн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их </w:t>
      </w:r>
      <w:r w:rsidRPr="00904B1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адаптаційн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их</w:t>
      </w:r>
      <w:r w:rsidRPr="00904B1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 заход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ів</w:t>
      </w:r>
      <w:r w:rsidRPr="00904B1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 для учнів і батьків;</w:t>
      </w:r>
    </w:p>
    <w:p w:rsidR="00C7712E" w:rsidRPr="00C7712E" w:rsidRDefault="00904B13" w:rsidP="00671758">
      <w:pPr>
        <w:numPr>
          <w:ilvl w:val="0"/>
          <w:numId w:val="20"/>
        </w:numPr>
        <w:shd w:val="clear" w:color="auto" w:fill="FFFFFF"/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</w:pPr>
      <w:r w:rsidRPr="00904B1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про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ходження </w:t>
      </w:r>
      <w:proofErr w:type="spellStart"/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>вчителямии</w:t>
      </w:r>
      <w:proofErr w:type="spellEnd"/>
      <w:r w:rsidRPr="00904B13">
        <w:rPr>
          <w:rFonts w:ascii="Times New Roman" w:eastAsia="Times New Roman" w:hAnsi="Times New Roman" w:cs="Times New Roman"/>
          <w:color w:val="2D2D2D"/>
          <w:sz w:val="28"/>
          <w:szCs w:val="28"/>
          <w:lang w:eastAsia="uk-UA"/>
        </w:rPr>
        <w:t xml:space="preserve"> підвищення кваліфікації за напрямами, які стосуються роботи з дітьми з особливими освітніми потребами.</w:t>
      </w:r>
    </w:p>
    <w:p w:rsidR="004248F4" w:rsidRPr="00493EA2" w:rsidRDefault="004248F4" w:rsidP="004248F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904B13">
        <w:rPr>
          <w:rFonts w:ascii="Times New Roman" w:eastAsia="Times New Roman" w:hAnsi="Times New Roman" w:cs="Times New Roman"/>
          <w:b/>
          <w:color w:val="222222"/>
          <w:spacing w:val="-5"/>
          <w:sz w:val="28"/>
          <w:szCs w:val="28"/>
          <w:lang w:eastAsia="uk-UA"/>
        </w:rPr>
        <w:t>Реалізація цілей</w:t>
      </w: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 xml:space="preserve"> і завдань здійснюється через</w:t>
      </w:r>
    </w:p>
    <w:p w:rsidR="004248F4" w:rsidRPr="00493EA2" w:rsidRDefault="004248F4" w:rsidP="004248F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• управлінську;</w:t>
      </w:r>
    </w:p>
    <w:p w:rsidR="004248F4" w:rsidRPr="00493EA2" w:rsidRDefault="004248F4" w:rsidP="004248F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• дидактичну;</w:t>
      </w:r>
    </w:p>
    <w:p w:rsidR="004248F4" w:rsidRPr="00493EA2" w:rsidRDefault="004248F4" w:rsidP="004248F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• виховну;</w:t>
      </w:r>
    </w:p>
    <w:p w:rsidR="004248F4" w:rsidRPr="00493EA2" w:rsidRDefault="004248F4" w:rsidP="004248F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• науково-методичну;</w:t>
      </w:r>
    </w:p>
    <w:p w:rsidR="004248F4" w:rsidRPr="00493EA2" w:rsidRDefault="004248F4" w:rsidP="004248F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B1B1B1"/>
          <w:spacing w:val="-5"/>
          <w:sz w:val="24"/>
          <w:szCs w:val="24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• суспільно-педагогічну діяльність;</w:t>
      </w:r>
    </w:p>
    <w:p w:rsidR="004248F4" w:rsidRDefault="004248F4" w:rsidP="004248F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</w:pP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lastRenderedPageBreak/>
        <w:t>• діяльність психологічної служби.</w:t>
      </w:r>
    </w:p>
    <w:p w:rsidR="004248F4" w:rsidRDefault="004248F4" w:rsidP="004248F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</w:pPr>
    </w:p>
    <w:p w:rsidR="00521C21" w:rsidRDefault="00521C21" w:rsidP="004248F4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</w:pPr>
    </w:p>
    <w:p w:rsidR="004248F4" w:rsidRPr="00671758" w:rsidRDefault="004248F4" w:rsidP="004248F4">
      <w:pPr>
        <w:shd w:val="clear" w:color="auto" w:fill="FFFFFF"/>
        <w:spacing w:after="360" w:line="360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uk-UA"/>
        </w:rPr>
      </w:pPr>
      <w:r w:rsidRPr="0067175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uk-UA"/>
        </w:rPr>
        <w:t>Розділ ІІІ. Пріоритетні напрямки розвитку</w:t>
      </w:r>
      <w:r w:rsidR="00103F8C" w:rsidRPr="0067175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uk-UA"/>
        </w:rPr>
        <w:t>.</w:t>
      </w:r>
    </w:p>
    <w:p w:rsidR="00103F8C" w:rsidRPr="00103F8C" w:rsidRDefault="00103F8C" w:rsidP="00103F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  <w:r w:rsidRPr="00103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метою реалізації положень Конституції України, законодавчих актів України  в галузі освіти, створення умов для забезпечення доступу громадян до якісної освіти,  вдосконалення культурних і національних освітніх прав і запитів усіх громадян, утвердження високого статусу педагогічних працівників у суспільстві, роботу педагогічного колективу </w:t>
      </w:r>
      <w:proofErr w:type="spellStart"/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>Дубнівського</w:t>
      </w:r>
      <w:proofErr w:type="spellEnd"/>
      <w:r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 xml:space="preserve"> ліцею</w:t>
      </w:r>
      <w:r w:rsidRPr="00493EA2">
        <w:rPr>
          <w:rFonts w:ascii="Times New Roman" w:eastAsia="Times New Roman" w:hAnsi="Times New Roman" w:cs="Times New Roman"/>
          <w:color w:val="222222"/>
          <w:spacing w:val="-5"/>
          <w:sz w:val="28"/>
          <w:szCs w:val="28"/>
          <w:lang w:eastAsia="uk-UA"/>
        </w:rPr>
        <w:t xml:space="preserve"> на </w:t>
      </w:r>
      <w:r w:rsidRPr="00411E8A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uk-UA"/>
        </w:rPr>
        <w:t xml:space="preserve">період з 2021-2022 </w:t>
      </w:r>
      <w:proofErr w:type="spellStart"/>
      <w:r w:rsidRPr="00411E8A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uk-UA"/>
        </w:rPr>
        <w:t>н.р</w:t>
      </w:r>
      <w:proofErr w:type="spellEnd"/>
      <w:r w:rsidRPr="00411E8A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uk-UA"/>
        </w:rPr>
        <w:t>. по 2026-2027</w:t>
      </w:r>
      <w:r w:rsidRPr="00103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спрямувати на вирішення:</w:t>
      </w:r>
    </w:p>
    <w:p w:rsidR="00103F8C" w:rsidRPr="00103F8C" w:rsidRDefault="00103F8C" w:rsidP="006717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uk-UA"/>
        </w:rPr>
      </w:pPr>
      <w:r w:rsidRPr="00103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виконання державних законів та нормативних документів;</w:t>
      </w:r>
    </w:p>
    <w:p w:rsidR="00103F8C" w:rsidRPr="00103F8C" w:rsidRDefault="00103F8C" w:rsidP="006717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uk-UA"/>
        </w:rPr>
      </w:pPr>
      <w:r w:rsidRPr="00103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реалізацію навчального плану і навчальних програм з усіх предметів;</w:t>
      </w:r>
    </w:p>
    <w:p w:rsidR="00103F8C" w:rsidRPr="00103F8C" w:rsidRDefault="00103F8C" w:rsidP="006717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uk-UA"/>
        </w:rPr>
      </w:pPr>
      <w:r w:rsidRPr="00103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виконання пріоритетних напрямків розвитку школи та на вирішення питань, а </w:t>
      </w:r>
      <w:proofErr w:type="spellStart"/>
      <w:r w:rsidRPr="00103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саме проб</w:t>
      </w:r>
      <w:proofErr w:type="spellEnd"/>
      <w:r w:rsidRPr="00103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лемно – методичної теми : «Соціалізація особистості на засадах створення сприятливого освітнього середовища в умовах </w:t>
      </w:r>
      <w:proofErr w:type="spellStart"/>
      <w:r w:rsidRPr="00103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компентентнісного</w:t>
      </w:r>
      <w:proofErr w:type="spellEnd"/>
      <w:r w:rsidRPr="00103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підходу».</w:t>
      </w:r>
    </w:p>
    <w:p w:rsidR="00103F8C" w:rsidRPr="00103F8C" w:rsidRDefault="00103F8C" w:rsidP="00103F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uk-UA"/>
        </w:rPr>
      </w:pPr>
      <w:r w:rsidRPr="00103F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  <w:t xml:space="preserve">Основні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  <w:t>напрямки</w:t>
      </w:r>
      <w:r w:rsidRPr="00103F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  <w:t>:</w:t>
      </w:r>
    </w:p>
    <w:p w:rsidR="00103F8C" w:rsidRPr="00103F8C" w:rsidRDefault="00103F8C" w:rsidP="006717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uk-UA"/>
        </w:rPr>
      </w:pPr>
      <w:r w:rsidRPr="00103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реалізація </w:t>
      </w:r>
      <w:proofErr w:type="spellStart"/>
      <w:r w:rsidRPr="00103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особистісно</w:t>
      </w:r>
      <w:proofErr w:type="spellEnd"/>
      <w:r w:rsidRPr="00103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орієнтованого підходу до розвитку, виховання й навчання учнів через оновлення змісту освіти й упровадження нових освітніх технологій, зокрема інформаційних і телекомунікаційних, на всіх ступенях навчання;</w:t>
      </w:r>
    </w:p>
    <w:p w:rsidR="00103F8C" w:rsidRPr="00103F8C" w:rsidRDefault="00103F8C" w:rsidP="006717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uk-UA"/>
        </w:rPr>
      </w:pPr>
      <w:r w:rsidRPr="00103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забезпечення необхідних умов щодо  реалізації впровадження нового Державного стандарту початкової, базової і повної загальної середньої освіти;</w:t>
      </w:r>
    </w:p>
    <w:p w:rsidR="00103F8C" w:rsidRPr="00103F8C" w:rsidRDefault="00103F8C" w:rsidP="006717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uk-UA"/>
        </w:rPr>
      </w:pPr>
      <w:r w:rsidRPr="00103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активізація роботи щодо організації освітнього процесу через чітке структурування навчального матеріалу на уроці, встановлення пріоритету уроку, як засобу соціалізації учнів та розвитку життєвих </w:t>
      </w:r>
      <w:proofErr w:type="spellStart"/>
      <w:r w:rsidRPr="00103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компетенцій</w:t>
      </w:r>
      <w:proofErr w:type="spellEnd"/>
      <w:r w:rsidRPr="00103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103F8C" w:rsidRPr="00103F8C" w:rsidRDefault="00103F8C" w:rsidP="006717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uk-UA"/>
        </w:rPr>
      </w:pPr>
      <w:r w:rsidRPr="00103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продовження роботи щодо впровадження </w:t>
      </w:r>
      <w:proofErr w:type="spellStart"/>
      <w:r w:rsidRPr="00103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допрофільного</w:t>
      </w:r>
      <w:proofErr w:type="spellEnd"/>
      <w:r w:rsidRPr="00103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навчання в старшій школі з метою поліпшення якості освіти, виховання особистості, здатної до самореалізації, професійного зростання та мобільності в умовах сучасного суспільства;</w:t>
      </w:r>
    </w:p>
    <w:p w:rsidR="00103F8C" w:rsidRPr="00103F8C" w:rsidRDefault="00103F8C" w:rsidP="006717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uk-UA"/>
        </w:rPr>
      </w:pPr>
      <w:r w:rsidRPr="00103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розробка системи </w:t>
      </w:r>
      <w:proofErr w:type="spellStart"/>
      <w:r w:rsidRPr="00103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допрофільної</w:t>
      </w:r>
      <w:proofErr w:type="spellEnd"/>
      <w:r w:rsidRPr="00103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підготовки з урахуванням психолого-педагогічного діагностування школярів, налагодження дієвої діагностики рівня навчальних досягнень учнів основної школи;</w:t>
      </w:r>
    </w:p>
    <w:p w:rsidR="00103F8C" w:rsidRPr="00103F8C" w:rsidRDefault="00103F8C" w:rsidP="006717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uk-UA"/>
        </w:rPr>
      </w:pPr>
      <w:r w:rsidRPr="00103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продовження інформатизації освітнього процесу, використання інформаційно-комунікаційних технологій у процесі вивчення всіх предметів навчального плану та управлінської діяльності;</w:t>
      </w:r>
    </w:p>
    <w:p w:rsidR="00103F8C" w:rsidRPr="00103F8C" w:rsidRDefault="00103F8C" w:rsidP="006717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uk-UA"/>
        </w:rPr>
      </w:pPr>
      <w:r w:rsidRPr="00103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продовження роботи щодо підвищення якості впровадження в освітній процес інноваційних технологій, інтерактивних методів навчання, узагальнення власного педагогічного досвіду;</w:t>
      </w:r>
    </w:p>
    <w:p w:rsidR="00103F8C" w:rsidRPr="00103F8C" w:rsidRDefault="00103F8C" w:rsidP="006717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uk-UA"/>
        </w:rPr>
      </w:pPr>
      <w:r w:rsidRPr="00103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спрямувати методичну роботу закладу освіти на успішну реалізацію елементів дистанційного та змішаного навчання школярів;</w:t>
      </w:r>
    </w:p>
    <w:p w:rsidR="00103F8C" w:rsidRPr="00103F8C" w:rsidRDefault="00103F8C" w:rsidP="006717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uk-UA"/>
        </w:rPr>
      </w:pPr>
      <w:r w:rsidRPr="00103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створення необхідних передумов з метою інтегрованості української культури в європейський простір, а саме: формування у дітей та учнівської молоді відкритості, толерантного ставлення до відмінних від національних ідей, цінностей культури, мистецтв, здатності диференціювати спільне і відмінне в різних культурах, сприймати українську культуру, як невід’ємну складову загальнолюдського;</w:t>
      </w:r>
    </w:p>
    <w:p w:rsidR="00103F8C" w:rsidRPr="00103F8C" w:rsidRDefault="00103F8C" w:rsidP="006717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uk-UA"/>
        </w:rPr>
      </w:pPr>
      <w:r w:rsidRPr="00103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спрямування виховного процесу на найвищі морально-духовні та потенційні можливості виховання, створення умов для досягнення життєвого успіху особистості, розвитку її індивідуальних здібностей;</w:t>
      </w:r>
    </w:p>
    <w:p w:rsidR="00103F8C" w:rsidRPr="00103F8C" w:rsidRDefault="00103F8C" w:rsidP="006717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uk-UA"/>
        </w:rPr>
      </w:pPr>
      <w:r w:rsidRPr="00103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забезпечення подальшого розвитку учнівського самоврядування, широкого залучення його до вирішення питань організації освітнього процесу, розвитку громадянської активності, організації здорового способу життя учнівської молоді;</w:t>
      </w:r>
    </w:p>
    <w:p w:rsidR="00103F8C" w:rsidRPr="00103F8C" w:rsidRDefault="00103F8C" w:rsidP="0067175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uk-UA"/>
        </w:rPr>
      </w:pPr>
      <w:r w:rsidRPr="00103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посилення профорієнтаційної роботи з неповнолітніми, забезпечення постійного контролю за дотриманням законодавства, спрямованого на профілактику правопорушень із залученням органів внутрішніх справ, служби у справах дітей, громадськості;</w:t>
      </w:r>
    </w:p>
    <w:p w:rsidR="00103F8C" w:rsidRPr="00103F8C" w:rsidRDefault="00103F8C" w:rsidP="006717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uk-UA"/>
        </w:rPr>
      </w:pPr>
      <w:r w:rsidRPr="00103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суворе дотримання вимог Закону України «Про охорону дитинства», міських  і районних програм, які направлені на поліпшення умов виховання, навчання та оздоровлення, соціального та матеріального забезпечення та захисту дітей-сиріт і дітей, позбавлених батьківського піклування;</w:t>
      </w:r>
    </w:p>
    <w:p w:rsidR="00103F8C" w:rsidRPr="00103F8C" w:rsidRDefault="00103F8C" w:rsidP="006717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uk-UA"/>
        </w:rPr>
      </w:pPr>
      <w:r w:rsidRPr="00103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створення необхідних умов для роботи методичних комісій, координації їхньої роботи, організація безпосереднього управління роботою керівників ПМК та активізація їх </w:t>
      </w:r>
      <w:proofErr w:type="spellStart"/>
      <w:r w:rsidRPr="00103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діяльністі</w:t>
      </w:r>
      <w:proofErr w:type="spellEnd"/>
      <w:r w:rsidRPr="00103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щодо надання методичної допомоги вчителям;</w:t>
      </w:r>
    </w:p>
    <w:p w:rsidR="00103F8C" w:rsidRPr="00103F8C" w:rsidRDefault="00103F8C" w:rsidP="006717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uk-UA"/>
        </w:rPr>
      </w:pPr>
      <w:r w:rsidRPr="00103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активізація індивідуальної роботи з обдарованими та талановитими дітьми, систематичної та послідовної роботи щодо якісної підготовки здобувачів освіти до олімпіад, конкурсів, турнірів різного рівня;</w:t>
      </w:r>
    </w:p>
    <w:p w:rsidR="00103F8C" w:rsidRPr="00103F8C" w:rsidRDefault="00103F8C" w:rsidP="006717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uk-UA"/>
        </w:rPr>
      </w:pPr>
      <w:r w:rsidRPr="00103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спрямування діяльності психологічної служби на підготовку дитини до самостійного життя, підтримку дітей, які опинились у складних життєвих обставинах, посилення ролі превентивної та </w:t>
      </w:r>
      <w:proofErr w:type="spellStart"/>
      <w:r w:rsidRPr="00103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корекційної</w:t>
      </w:r>
      <w:proofErr w:type="spellEnd"/>
      <w:r w:rsidRPr="00103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роботи як з учнями, так і з членами їх родин;</w:t>
      </w:r>
    </w:p>
    <w:p w:rsidR="00103F8C" w:rsidRPr="00103F8C" w:rsidRDefault="00103F8C" w:rsidP="006717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uk-UA"/>
        </w:rPr>
      </w:pPr>
      <w:r w:rsidRPr="00103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 в роботі інноваційних підходів до навчання та виховання, роботи з батьками та громадськістю;</w:t>
      </w:r>
    </w:p>
    <w:p w:rsidR="00103F8C" w:rsidRPr="00103F8C" w:rsidRDefault="00103F8C" w:rsidP="0067175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uk-UA"/>
        </w:rPr>
      </w:pPr>
      <w:r w:rsidRPr="00103F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зміцнення матеріально-технічної бази закладу освіти при залученні організацій, громадськості, спонсорів, батьків.</w:t>
      </w:r>
    </w:p>
    <w:p w:rsidR="00103F8C" w:rsidRPr="00103F8C" w:rsidRDefault="00103F8C" w:rsidP="00103F8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uk-UA"/>
        </w:rPr>
      </w:pPr>
      <w:r w:rsidRPr="00103F8C">
        <w:rPr>
          <w:rFonts w:ascii="Arial" w:eastAsia="Times New Roman" w:hAnsi="Arial" w:cs="Arial"/>
          <w:color w:val="555555"/>
          <w:sz w:val="21"/>
          <w:szCs w:val="21"/>
          <w:lang w:eastAsia="uk-UA"/>
        </w:rPr>
        <w:t> </w:t>
      </w:r>
    </w:p>
    <w:p w:rsidR="00103F8C" w:rsidRPr="00671758" w:rsidRDefault="00103F8C" w:rsidP="00103F8C">
      <w:pPr>
        <w:shd w:val="clear" w:color="auto" w:fill="FFFFFF"/>
        <w:spacing w:after="360" w:line="360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uk-UA"/>
        </w:rPr>
      </w:pPr>
      <w:r w:rsidRPr="0067175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uk-UA"/>
        </w:rPr>
        <w:t xml:space="preserve">Розділ IV. </w:t>
      </w:r>
      <w:r w:rsidR="005C6D25" w:rsidRPr="0067175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uk-UA"/>
        </w:rPr>
        <w:t>К</w:t>
      </w:r>
      <w:r w:rsidR="005C6D25" w:rsidRPr="00E66B6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uk-UA"/>
        </w:rPr>
        <w:t>омплекс  науково-методичних, матеріально-технічних та управлінських проектів за стратегічними напрямами</w:t>
      </w:r>
      <w:r w:rsidR="005C6D25" w:rsidRPr="0067175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uk-UA"/>
        </w:rPr>
        <w:t xml:space="preserve"> та о</w:t>
      </w:r>
      <w:r w:rsidRPr="0067175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uk-UA"/>
        </w:rPr>
        <w:t>чікувані результати</w:t>
      </w:r>
      <w:r w:rsidR="00E66B6D" w:rsidRPr="0067175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uk-UA"/>
        </w:rPr>
        <w:t>.</w:t>
      </w:r>
    </w:p>
    <w:p w:rsidR="00E66B6D" w:rsidRPr="00E66B6D" w:rsidRDefault="00E66B6D" w:rsidP="00E66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· Наш заклад – ліцей співпраці, уміння жити і працювати з тими, хто поруч.</w:t>
      </w:r>
    </w:p>
    <w:p w:rsidR="00E66B6D" w:rsidRPr="00E66B6D" w:rsidRDefault="00E66B6D" w:rsidP="00E66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· Наш заклад – ліцей з позитивною атмосферою, емоційним комфортом та можливістю самореалізації кожного вчителя та учня.</w:t>
      </w:r>
    </w:p>
    <w:p w:rsidR="00E66B6D" w:rsidRPr="00E66B6D" w:rsidRDefault="00E66B6D" w:rsidP="00E66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· Наш заклад – заклад освіти, зосереджений на дитині, а не на академічних знаннях.</w:t>
      </w:r>
    </w:p>
    <w:p w:rsidR="00E66B6D" w:rsidRPr="00E66B6D" w:rsidRDefault="00E66B6D" w:rsidP="00E66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· Наш заклад – плацдарм для впровадження інноваційних та передових технологій.</w:t>
      </w:r>
    </w:p>
    <w:p w:rsidR="00E66B6D" w:rsidRPr="00E66B6D" w:rsidRDefault="00E66B6D" w:rsidP="00E66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· Наш заклад – заклад освіти, націлений на майбутнє в єдиному освітньому просторі.</w:t>
      </w:r>
    </w:p>
    <w:p w:rsidR="00E66B6D" w:rsidRPr="00E66B6D" w:rsidRDefault="00E66B6D" w:rsidP="00E66B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· Наш випускник - успішний випускник, здатний правильно обрати професію, побудувати особисту кар’єру та власне життя.</w:t>
      </w:r>
    </w:p>
    <w:p w:rsidR="00E66B6D" w:rsidRPr="00320B2E" w:rsidRDefault="00E66B6D" w:rsidP="00E66B6D">
      <w:pPr>
        <w:rPr>
          <w:rFonts w:ascii="Times New Roman" w:hAnsi="Times New Roman" w:cs="Times New Roman"/>
          <w:sz w:val="28"/>
          <w:szCs w:val="28"/>
        </w:rPr>
      </w:pPr>
    </w:p>
    <w:p w:rsidR="00E66B6D" w:rsidRPr="00E66B6D" w:rsidRDefault="005C6D25" w:rsidP="005C6D25">
      <w:pPr>
        <w:shd w:val="clear" w:color="auto" w:fill="FFFFFF"/>
        <w:spacing w:after="0" w:line="240" w:lineRule="auto"/>
        <w:ind w:left="390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771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</w:t>
      </w:r>
      <w:r w:rsidR="00E66B6D" w:rsidRPr="00E66B6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роєкт</w:t>
      </w:r>
      <w:proofErr w:type="spellEnd"/>
      <w:r w:rsidR="00E66B6D" w:rsidRPr="00E66B6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«Управління закладом»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Мета: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1.1.     Забезпечення якісних змін в освітньому просторі школи відповідно до нового закону « Про освіту»;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1.2.     Здійснення систематичного планування, моніторингу та аналізу діяльності навчального закладу; 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1.3.     Організація взаємодії всіх учасників освітнього процесу.  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Очікувані результати: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1.1.        Зміна типу та назви закладу </w:t>
      </w:r>
      <w:r w:rsidR="005C6D25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="005C6D25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-2022 навчальн</w:t>
      </w:r>
      <w:r w:rsidR="005C6D25">
        <w:rPr>
          <w:rFonts w:ascii="Times New Roman" w:eastAsia="Times New Roman" w:hAnsi="Times New Roman" w:cs="Times New Roman"/>
          <w:sz w:val="28"/>
          <w:szCs w:val="28"/>
          <w:lang w:eastAsia="uk-UA"/>
        </w:rPr>
        <w:t>ому</w:t>
      </w: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</w:t>
      </w:r>
      <w:r w:rsidR="005C6D25">
        <w:rPr>
          <w:rFonts w:ascii="Times New Roman" w:eastAsia="Times New Roman" w:hAnsi="Times New Roman" w:cs="Times New Roman"/>
          <w:sz w:val="28"/>
          <w:szCs w:val="28"/>
          <w:lang w:eastAsia="uk-UA"/>
        </w:rPr>
        <w:t>ці</w:t>
      </w: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="005C6D25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Дубнівський</w:t>
      </w:r>
      <w:proofErr w:type="spellEnd"/>
      <w:r w:rsidR="005C6D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навчально-виховний комплекс «Загальноосвітній навчальний заклад І-ІІІ ступенів – дошкільний навчальний заклад» на </w:t>
      </w:r>
      <w:proofErr w:type="spellStart"/>
      <w:r w:rsidR="005C6D25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Дубнівський</w:t>
      </w:r>
      <w:proofErr w:type="spellEnd"/>
      <w:r w:rsidR="005C6D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ліцей </w:t>
      </w:r>
      <w:proofErr w:type="spellStart"/>
      <w:r w:rsidR="005C6D25">
        <w:rPr>
          <w:rFonts w:ascii="Times New Roman" w:eastAsia="Times New Roman" w:hAnsi="Times New Roman" w:cs="Times New Roman"/>
          <w:sz w:val="28"/>
          <w:szCs w:val="28"/>
          <w:lang w:eastAsia="uk-UA"/>
        </w:rPr>
        <w:t>Березівської</w:t>
      </w:r>
      <w:proofErr w:type="spellEnd"/>
      <w:r w:rsidR="005C6D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сільської ради </w:t>
      </w:r>
      <w:proofErr w:type="spellStart"/>
      <w:r w:rsidR="005C6D25">
        <w:rPr>
          <w:rFonts w:ascii="Times New Roman" w:eastAsia="Times New Roman" w:hAnsi="Times New Roman" w:cs="Times New Roman"/>
          <w:sz w:val="28"/>
          <w:szCs w:val="28"/>
          <w:lang w:eastAsia="uk-UA"/>
        </w:rPr>
        <w:t>Сарненського</w:t>
      </w:r>
      <w:proofErr w:type="spellEnd"/>
      <w:r w:rsidR="005C6D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району Рівненської області.  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1.2.    Ефективне управління закладом на основі проектно-цільового методу;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1.3.    Організація та забезпечення оптимальних, стабільних умов для освітнього процесу;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1.4.    Об’єднання зусиль педагогічного колективу школи для підвищення рівня навчально-виховної роботи, упровадження в практику досягнень педагогічної науки й передового педагогічного досвіду;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1.5.    Надання освітніх послуг через форми здобуття освіти ( очна, дистанційна, сімейна, </w:t>
      </w:r>
      <w:proofErr w:type="spellStart"/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екстернатна</w:t>
      </w:r>
      <w:proofErr w:type="spellEnd"/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, педагогічний патронаж).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66B6D" w:rsidRPr="00E66B6D" w:rsidRDefault="005C6D25" w:rsidP="00C7712E">
      <w:pPr>
        <w:shd w:val="clear" w:color="auto" w:fill="FFFFFF"/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771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</w:t>
      </w:r>
      <w:r w:rsidR="00E66B6D" w:rsidRPr="00E66B6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роєкт</w:t>
      </w:r>
      <w:proofErr w:type="spellEnd"/>
      <w:r w:rsidR="00E66B6D" w:rsidRPr="00E66B6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«Кадровий потенціал»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Мета: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2.1.    Забезпечення нової якості  педагогічних кадрів;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2.2.    Забезпечення сприятливих та комфортних умов організаційно-педагогічної, методичної роботи;</w:t>
      </w:r>
    </w:p>
    <w:p w:rsidR="00E66B6D" w:rsidRPr="00E66B6D" w:rsidRDefault="00E66B6D" w:rsidP="00C7712E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2.3.    Створення атмосфери спільної відповідальності за результати освітньої діяльності з боку всіх учасників освітнього процесу.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Очікувані результати: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2.1. Залучення позабюджетних коштів, покращення роботи з охорони праці та соціального захисту;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2.2. Удосконалення методичної роботи школи; здатність </w:t>
      </w:r>
      <w:proofErr w:type="spellStart"/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педпрацівників</w:t>
      </w:r>
      <w:proofErr w:type="spellEnd"/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ініціативної, творчої, пошукової діяльності;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2.3.Підвищення науково-теоретичної, методичної та психологічної підготовки педагогічних працівників;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2.4.Запровадження нових моделей, форм і методів підвищення кваліфікації педагогічних працівників;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2.5.Підвищення професійної майстерності педагогів шляхом проходження сертифікації;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2.6.Накопичується особистий педагогічний досвід (створення авторських програм, методичних розробок тощо).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E66B6D" w:rsidRPr="00E66B6D" w:rsidRDefault="005C6D25" w:rsidP="00C7712E">
      <w:pPr>
        <w:shd w:val="clear" w:color="auto" w:fill="FFFFFF"/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7712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</w:t>
      </w:r>
      <w:r w:rsidR="00E66B6D" w:rsidRPr="00E66B6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роєкт</w:t>
      </w:r>
      <w:proofErr w:type="spellEnd"/>
      <w:r w:rsidR="00E66B6D" w:rsidRPr="00E66B6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«Єдиний інформаційний простір»</w:t>
      </w:r>
      <w:r w:rsidR="00E66B6D" w:rsidRPr="00E66B6D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 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Мета: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3.1.Створення єдиного інформаційно-освітнього простору, який включає сукупність технічних, програмних, телекомунікаційних і методичних засобів, що дозволяють застосовувати в освітньому процесі нові інформаційні технології і здійснювати збір, зберігання і обробку даних системи освіти;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3.2.Використання сучасних інформаційно-комунікаційних технологій в освітньому процесі;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3.3.Підготовка учнів до життя та діяльності в умовах інформаційного суспільства, формування в них навичок самостійного пошуку, оцінювання та систематизації інформації.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Очікувані результати: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3.1.Підключення всіх користувачів навчального закладу до мережі Інтернет;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3.2.Покращення матеріально-технічної бази школи: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 створення комп’ютерної інфраструктури навчального закладу;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     </w:t>
      </w:r>
      <w:proofErr w:type="spellStart"/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медіа-</w:t>
      </w:r>
      <w:proofErr w:type="spellEnd"/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інформаційна грамотність учасників освітнього процесу, інтеграція </w:t>
      </w:r>
      <w:proofErr w:type="spellStart"/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медіаосвітніх</w:t>
      </w:r>
      <w:proofErr w:type="spellEnd"/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компонентів у навчальні програми;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3.3.Впровадження технологій дистанційного та змішаного навчання;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3.4.Удосконалення шкільного сайту і робота з ним;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3.5.Оснащення предметних кабінетів інтерактивним устаткуванням.</w:t>
      </w:r>
    </w:p>
    <w:p w:rsidR="00704580" w:rsidRDefault="00704580" w:rsidP="00704580">
      <w:p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D34190" w:rsidRDefault="00D34190" w:rsidP="00704580">
      <w:p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</w:p>
    <w:p w:rsidR="00E66B6D" w:rsidRPr="00E66B6D" w:rsidRDefault="00704580" w:rsidP="00671758">
      <w:pPr>
        <w:shd w:val="clear" w:color="auto" w:fill="FFFFFF"/>
        <w:spacing w:after="0" w:line="240" w:lineRule="auto"/>
        <w:ind w:left="390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717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</w:t>
      </w:r>
      <w:r w:rsidR="00E66B6D" w:rsidRPr="00E66B6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роєкт</w:t>
      </w:r>
      <w:proofErr w:type="spellEnd"/>
      <w:r w:rsidR="00E66B6D" w:rsidRPr="00E66B6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«Нова українська школа»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Мета :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1.1.        Реалізація оновленого змісту освіти відповідно до Закону « Про освіту», нового Держстандарту та Концепції НУШ;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1.2.        Чітке розуміння аспектів сучасної української школи, здатної підтримувати учнів у їх прагненні ставати новаторами, використовувати набуті знання та креативний підхід щодо нових винаходів на користь суспільства;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1.3.        Створення сприятливого середовища для навчання, самовираження  і самореалізації учнів та  умов для різнобічного розвитку особистості: інтелектуального, соціального, морального і фізичного; індивідуалізації та диференціації навчання.   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Очікувані  результати: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1.1.        Створення нового освітнього простору для 1 класу з метою упровадження нового Державного стандарту початкової загальної освіти, освітнього середовища для різнобічного розвитку, виховання й соціалізації особистості, яка відповідатиме вимогам часу.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1.2.        Створення умов для якісного переходу до другого етапу впровадження НУШ.</w:t>
      </w:r>
    </w:p>
    <w:p w:rsid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</w:p>
    <w:p w:rsidR="00D34190" w:rsidRDefault="00D34190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D34190" w:rsidRPr="00E66B6D" w:rsidRDefault="00D34190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66B6D" w:rsidRPr="00E66B6D" w:rsidRDefault="00704580" w:rsidP="00E66B6D">
      <w:pPr>
        <w:shd w:val="clear" w:color="auto" w:fill="FFFFFF"/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717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</w:t>
      </w:r>
      <w:r w:rsidR="00E66B6D" w:rsidRPr="00E66B6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роєкт</w:t>
      </w:r>
      <w:proofErr w:type="spellEnd"/>
      <w:r w:rsidR="00E66B6D" w:rsidRPr="00E66B6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«Мовна освіта»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Мета :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2.1.        Формування багатомовної особистості, яка вільно володіє державною та іноземними мовами;</w:t>
      </w:r>
    </w:p>
    <w:p w:rsidR="00E66B6D" w:rsidRPr="00E66B6D" w:rsidRDefault="00E66B6D" w:rsidP="00671758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2.2.        Забезпечення формування в учнів високої мовної культури, оволодіння українською мовою на уроках, в позаурочний час</w:t>
      </w:r>
      <w:r w:rsidR="0067175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.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Очікувані результати: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2.1.        Якісна багатомовна освіта дітей в закладі.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2.2.        Удосконалення мовленнєвих </w:t>
      </w:r>
      <w:proofErr w:type="spellStart"/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компетенцій</w:t>
      </w:r>
      <w:proofErr w:type="spellEnd"/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учнів і вчителів.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2.3.        Підвищення кваліфікаційного рівня викладачів іноземних мов, їх якісна підготовка до роботи в умовах НУШ.</w:t>
      </w:r>
    </w:p>
    <w:p w:rsid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2.4.        </w:t>
      </w:r>
      <w:proofErr w:type="spellStart"/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Долучення</w:t>
      </w:r>
      <w:proofErr w:type="spellEnd"/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культурних скарбниць різних країн.</w:t>
      </w:r>
    </w:p>
    <w:p w:rsidR="00704580" w:rsidRPr="00E66B6D" w:rsidRDefault="00704580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66B6D" w:rsidRPr="00E66B6D" w:rsidRDefault="00704580" w:rsidP="00671758">
      <w:pPr>
        <w:shd w:val="clear" w:color="auto" w:fill="FFFFFF"/>
        <w:spacing w:after="0" w:line="240" w:lineRule="auto"/>
        <w:ind w:left="390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717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</w:t>
      </w:r>
      <w:r w:rsidR="00E66B6D" w:rsidRPr="00E66B6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роєкт</w:t>
      </w:r>
      <w:proofErr w:type="spellEnd"/>
      <w:r w:rsidR="00E66B6D" w:rsidRPr="00E66B6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«Презумпція талановитості дитини»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Мета :</w:t>
      </w:r>
    </w:p>
    <w:p w:rsidR="00E66B6D" w:rsidRPr="00E66B6D" w:rsidRDefault="00704580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1.1. </w:t>
      </w:r>
      <w:r w:rsidR="00E66B6D"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Підвищення якості роботи з обдарованими дітьми;</w:t>
      </w:r>
    </w:p>
    <w:p w:rsidR="00E66B6D" w:rsidRPr="00E66B6D" w:rsidRDefault="00704580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1.2. </w:t>
      </w:r>
      <w:r w:rsidR="00E66B6D"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Удосконалення системи виявлення, підтримки та розвитку обдарованості. 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Очікувані результати: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1.1.Удосконалення системи виявлення, відбору, психолого-педагогічного супроводу, адресної підтримки обдарованих дітей;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1.2.Збільшення кількості призерів/переможців олімпіад, турнірів, конкурсів, інтелектуальних змагань;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1.3.Створення оптимальних умов для виявлення, розвитку і реалізації потенційних можливостей обдарованих дітей у всіх напрямках: інтелектуальному, творчому, спортивному, естетичному.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E66B6D" w:rsidRPr="00E66B6D" w:rsidRDefault="00704580" w:rsidP="0070458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717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П</w:t>
      </w:r>
      <w:r w:rsidR="00E66B6D" w:rsidRPr="00E66B6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роєкт</w:t>
      </w:r>
      <w:proofErr w:type="spellEnd"/>
      <w:r w:rsidR="00E66B6D" w:rsidRPr="00E66B6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«З Україною в серці»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Мета : 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2.1.  Підвищення статусу патріотичного виховання в учнівському середовищі;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2.2.  Виховання правової культури, поваги до Конституції України, Законів України, державної символіки </w:t>
      </w:r>
      <w:r w:rsidR="00704580">
        <w:rPr>
          <w:rFonts w:ascii="Times New Roman" w:eastAsia="Times New Roman" w:hAnsi="Times New Roman" w:cs="Times New Roman"/>
          <w:sz w:val="28"/>
          <w:szCs w:val="28"/>
          <w:lang w:eastAsia="uk-UA"/>
        </w:rPr>
        <w:t>- Герба, Прапора, Гімну України</w:t>
      </w: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045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української мови як духовного коду нації та історичних святинь;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2.3.  Утвердження в свідомості учнів об'єктивної оцінки ролі українського війська в українській історій, спадкоємності розвитку Збройних Сил у відстоюванні ідеалів свободи та державності України;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2.4.  Підтримання кращих рис української нації - працелюбності, прагнення до свободи, любові до природи та мистецтва, поваги до батьків та родини</w:t>
      </w:r>
      <w:r w:rsidR="0070458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Очікувані результати: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2.1. Формування духовних цінностей українського патріота: почуття патріотизму, національної свідомості, любові до українського народу, його історії, Української Держави, рідної землі, родини, гордості за минуле і сучасне на прикладах героїчної історії українського народу та кращих зразків культурної спадщини;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2.2. Забезпечення єдності навчання, виховання і психологічної підготовки учнів до захисту Батьківщини; вироблення єдиних поглядів на проблему виховання громадянина, патріота;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2.3.Формування компетентної особистості, орієнтованої на загальнонародні традиції, з усвідомленою громадянською позицією;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2.4. Формування в учнів громадської та правової свідомості, почуття власної гідності, творчого мислення, відповідальності, правових норм, естетичних станів, духовного багатства, системи наукових знань про природу, людину, суспільства;</w:t>
      </w:r>
    </w:p>
    <w:p w:rsidR="00E66B6D" w:rsidRPr="00E66B6D" w:rsidRDefault="00E66B6D" w:rsidP="00671758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E66B6D" w:rsidRDefault="00704580" w:rsidP="00E66B6D">
      <w:pPr>
        <w:shd w:val="clear" w:color="auto" w:fill="FFFFFF"/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6717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</w:t>
      </w:r>
      <w:r w:rsidR="00E66B6D" w:rsidRPr="00E66B6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роєкт</w:t>
      </w:r>
      <w:proofErr w:type="spellEnd"/>
      <w:r w:rsidR="00E66B6D" w:rsidRPr="00E66B6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«Випускник - духовно розвинена особистість»</w:t>
      </w:r>
    </w:p>
    <w:p w:rsidR="00D34190" w:rsidRPr="00E66B6D" w:rsidRDefault="00D34190" w:rsidP="00E66B6D">
      <w:pPr>
        <w:shd w:val="clear" w:color="auto" w:fill="FFFFFF"/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Мета :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3.1.    Удосконалення та розвиток виховної системи на основі національних та загальнолюдських цінностей, пошук нових шляхів організації позакласної і позашкільної виховної роботи; </w:t>
      </w:r>
    </w:p>
    <w:p w:rsidR="00E66B6D" w:rsidRPr="00E66B6D" w:rsidRDefault="00E66B6D" w:rsidP="00671758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3.2.    Виховання вільної особистості, активної у виборі власної життєвої позиції, свідомого громадянина України. 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Очікувані результати: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3.1. Створення умов для гармонійного всебічного розвитку дитини, підготовка її до життя в існуючих соціальних умовах, реалізація її творчого потенціалу, формування у дітей моральних цінностей з позиції добра, справедливості, правди;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3.2. Розвиток уміння працювати з іншими, попереджати і розв’язувати конфлікти, досягати компромісів, що входить до складу соціальної компетентності особистості;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3.3. Зростання зацікавленості педагогічної та батьківської спільноти у вихованні дітей на засадах духовності, традиційних цінностей українського народу.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3.4. Спрямувати здобувачів освіти щодо майбутньої професійної діяльності.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3.5. Налагодження конструктивних зв’язків з закладами освіти різних рівнів акредитації;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3.6. Підготовка здобувачів освіти до свідомого вибору майбутньої професії.</w:t>
      </w:r>
    </w:p>
    <w:p w:rsidR="00E66B6D" w:rsidRPr="00E66B6D" w:rsidRDefault="00E66B6D" w:rsidP="00704580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66B6D" w:rsidRPr="00E66B6D" w:rsidRDefault="00704580" w:rsidP="00704580">
      <w:pPr>
        <w:shd w:val="clear" w:color="auto" w:fill="FFFFFF"/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717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</w:t>
      </w:r>
      <w:r w:rsidR="00E66B6D" w:rsidRPr="00E66B6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роєкт</w:t>
      </w:r>
      <w:proofErr w:type="spellEnd"/>
      <w:r w:rsidR="00E66B6D" w:rsidRPr="00E66B6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«Здорова дитина – здорова нація»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Мета: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1.1.        Впровадження  </w:t>
      </w:r>
      <w:proofErr w:type="spellStart"/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здоров’язберігаючих</w:t>
      </w:r>
      <w:proofErr w:type="spellEnd"/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технологій  в освітній процес;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1.2.        Спрямування виховної роботи та позаурочної роботи  на пропедевтику захворювань, збереження життя та здоров’я,  формування  культури  здоров`я.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1.3.        Створення безпечного, комфортного середовища для всіх учасників освітнього процесу ;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1.4.        </w:t>
      </w:r>
      <w:r w:rsidRPr="00E66B6D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Н</w:t>
      </w: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авчання учнів правилам, нормам і навичкам безпечної поведінки.</w:t>
      </w:r>
    </w:p>
    <w:p w:rsidR="00704580" w:rsidRPr="00671758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1.5.        Створення морально безпечного освітнього простору формування позитивного мікроклімату та толерантної міжособистісної взаємодії в ході виховної роботи закладу.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Очікувані результати: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1.1.        Формування ціннісного ставлення до здоров'я, що включає свідоме й відповідальне ставлення учнів, батьків та вчителів до своєї поведінки, яка впливає на стан здоров'я;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1.2.        Створення гігієнічних умов, що забезпечить оптимізацію освітнього процесу та </w:t>
      </w:r>
      <w:proofErr w:type="spellStart"/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валеологізацію</w:t>
      </w:r>
      <w:proofErr w:type="spellEnd"/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життєвого середовища дітей та вчителів у школі;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1.3.        Збільшення обсягу рухової активності дітей, вчителів відповідно до індивідуальної фізіологічної потреби у фізичному навантаженні;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1.4.        Скоординувати зусилля педагогічної, батьківської громадськості для попередження </w:t>
      </w:r>
      <w:proofErr w:type="spellStart"/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, протиправних дій та вчинків серед здобувачів освіти.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1.5.        Навчити дітей знаходити вихід із кризових ситуацій с ситуацій та захищати себе від усіх видів насильства (</w:t>
      </w:r>
      <w:proofErr w:type="spellStart"/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E66B6D" w:rsidRDefault="00E66B6D" w:rsidP="00E66B6D">
      <w:pPr>
        <w:shd w:val="clear" w:color="auto" w:fill="FFFFFF"/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lang w:eastAsia="uk-UA"/>
        </w:rPr>
        <w:t> </w:t>
      </w:r>
    </w:p>
    <w:p w:rsidR="00D34190" w:rsidRDefault="00D34190" w:rsidP="00E66B6D">
      <w:pPr>
        <w:shd w:val="clear" w:color="auto" w:fill="FFFFFF"/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433B32"/>
          <w:sz w:val="28"/>
          <w:szCs w:val="28"/>
          <w:lang w:eastAsia="uk-UA"/>
        </w:rPr>
      </w:pPr>
    </w:p>
    <w:p w:rsidR="00D34190" w:rsidRPr="00E66B6D" w:rsidRDefault="00D34190" w:rsidP="00E66B6D">
      <w:pPr>
        <w:shd w:val="clear" w:color="auto" w:fill="FFFFFF"/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433B32"/>
          <w:sz w:val="28"/>
          <w:szCs w:val="28"/>
          <w:lang w:eastAsia="uk-UA"/>
        </w:rPr>
      </w:pPr>
    </w:p>
    <w:p w:rsidR="00704580" w:rsidRPr="00671758" w:rsidRDefault="00704580" w:rsidP="00671758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717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</w:t>
      </w:r>
      <w:r w:rsidR="00E66B6D" w:rsidRPr="00E66B6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роєкт</w:t>
      </w:r>
      <w:proofErr w:type="spellEnd"/>
      <w:r w:rsidR="00E66B6D" w:rsidRPr="00E66B6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«Навчання дітей з особливими освітніми потребами»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Мета: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2.1.        Розширення практики індивідуального навчання, створення інклюзивних класів  для навчання дітей з особливими освітніми потребами;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2.2.        Створення умов для особистісного розвитку дітей із особливими потребами, формування </w:t>
      </w:r>
      <w:proofErr w:type="spellStart"/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освітньо-розвивального</w:t>
      </w:r>
      <w:proofErr w:type="spellEnd"/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середовища для них шляхом забезпечення психолого-педагогічного, медико-соціального супроводу.</w:t>
      </w:r>
    </w:p>
    <w:p w:rsidR="00704580" w:rsidRPr="00671758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2.3.        Надання консультативних послуг батькам дітей з особливими освітніми потребами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Очікувані результати:</w:t>
      </w:r>
    </w:p>
    <w:p w:rsidR="00E66B6D" w:rsidRPr="00E66B6D" w:rsidRDefault="00E66B6D" w:rsidP="00E66B6D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2.1.        Розвиток толерантного ставлення до дітей з особливими освітніми потребами з боку однолітків, педагогів, батьків, громадськості; соціалізація дітей з особливими потребами в соціумі;</w:t>
      </w:r>
    </w:p>
    <w:p w:rsidR="002545CA" w:rsidRDefault="00E66B6D" w:rsidP="00671758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6B6D">
        <w:rPr>
          <w:rFonts w:ascii="Times New Roman" w:eastAsia="Times New Roman" w:hAnsi="Times New Roman" w:cs="Times New Roman"/>
          <w:sz w:val="28"/>
          <w:szCs w:val="28"/>
          <w:lang w:eastAsia="uk-UA"/>
        </w:rPr>
        <w:t>2.2.        Підвищення фахового рівня педагогічних працівників з питань навчання учнів з особливими потребами</w:t>
      </w:r>
    </w:p>
    <w:p w:rsidR="002545CA" w:rsidRDefault="002545CA" w:rsidP="00671758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5399F" w:rsidRPr="00671758" w:rsidRDefault="0035399F" w:rsidP="0035399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717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</w:t>
      </w:r>
      <w:r w:rsidRPr="00E66B6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роєкт</w:t>
      </w:r>
      <w:proofErr w:type="spellEnd"/>
      <w:r w:rsidRPr="00E66B6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«</w:t>
      </w:r>
      <w:proofErr w:type="spellStart"/>
      <w:r w:rsidRPr="0035399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Матеріально-технічне</w:t>
      </w:r>
      <w:proofErr w:type="spellEnd"/>
      <w:r w:rsidRPr="0035399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5399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забезпечення</w:t>
      </w:r>
      <w:proofErr w:type="spellEnd"/>
      <w:r w:rsidRPr="0035399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5399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освітнього</w:t>
      </w:r>
      <w:proofErr w:type="spellEnd"/>
      <w:r w:rsidRPr="0035399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5399F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процесу</w:t>
      </w:r>
      <w:proofErr w:type="spellEnd"/>
      <w:r w:rsidRPr="00E66B6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</w:t>
      </w:r>
    </w:p>
    <w:p w:rsidR="0035399F" w:rsidRDefault="0035399F" w:rsidP="00671758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5399F" w:rsidRPr="0035399F" w:rsidRDefault="0035399F" w:rsidP="0035399F">
      <w:pPr>
        <w:spacing w:after="0" w:line="256" w:lineRule="auto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  <w:r w:rsidRPr="0035399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Мета: </w:t>
      </w:r>
    </w:p>
    <w:p w:rsidR="0035399F" w:rsidRPr="0035399F" w:rsidRDefault="0035399F" w:rsidP="0035399F">
      <w:pPr>
        <w:numPr>
          <w:ilvl w:val="0"/>
          <w:numId w:val="37"/>
        </w:numPr>
        <w:spacing w:after="0" w:line="256" w:lineRule="auto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3D436B">
        <w:rPr>
          <w:rFonts w:ascii="Times New Roman" w:eastAsia="Calibri" w:hAnsi="Times New Roman" w:cs="Times New Roman"/>
          <w:sz w:val="28"/>
          <w:szCs w:val="28"/>
          <w:lang w:val="ru-RU"/>
        </w:rPr>
        <w:t>ліцеї</w:t>
      </w:r>
      <w:proofErr w:type="spellEnd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>належних</w:t>
      </w:r>
      <w:proofErr w:type="spellEnd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умов для </w:t>
      </w:r>
      <w:proofErr w:type="spellStart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>навчання</w:t>
      </w:r>
      <w:proofErr w:type="spellEnd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>виховання</w:t>
      </w:r>
      <w:proofErr w:type="spellEnd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5399F">
        <w:rPr>
          <w:rFonts w:ascii="Times New Roman" w:eastAsia="Calibri" w:hAnsi="Times New Roman" w:cs="Times New Roman"/>
          <w:sz w:val="28"/>
          <w:szCs w:val="28"/>
        </w:rPr>
        <w:t>в</w:t>
      </w:r>
      <w:proofErr w:type="spellStart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>ідповідно</w:t>
      </w:r>
      <w:proofErr w:type="spellEnd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>сучасних</w:t>
      </w:r>
      <w:proofErr w:type="spellEnd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>санітарно-гігієнічних</w:t>
      </w:r>
      <w:proofErr w:type="spellEnd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>техн</w:t>
      </w:r>
      <w:proofErr w:type="gramEnd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>ічних</w:t>
      </w:r>
      <w:proofErr w:type="spellEnd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>педагогічних</w:t>
      </w:r>
      <w:proofErr w:type="spellEnd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>вимог</w:t>
      </w:r>
      <w:proofErr w:type="spellEnd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:rsidR="0035399F" w:rsidRPr="0035399F" w:rsidRDefault="0035399F" w:rsidP="0035399F">
      <w:pPr>
        <w:spacing w:after="0" w:line="256" w:lineRule="auto"/>
        <w:ind w:firstLine="708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35399F" w:rsidRPr="0035399F" w:rsidRDefault="0035399F" w:rsidP="0035399F">
      <w:pPr>
        <w:spacing w:after="0" w:line="256" w:lineRule="auto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proofErr w:type="spellStart"/>
      <w:r w:rsidRPr="0035399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Завдання</w:t>
      </w:r>
      <w:proofErr w:type="spellEnd"/>
      <w:r w:rsidRPr="0035399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35399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</w:p>
    <w:p w:rsidR="0035399F" w:rsidRPr="0035399F" w:rsidRDefault="0035399F" w:rsidP="0035399F">
      <w:pPr>
        <w:numPr>
          <w:ilvl w:val="0"/>
          <w:numId w:val="38"/>
        </w:numPr>
        <w:shd w:val="clear" w:color="auto" w:fill="FFFFFF"/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53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поліпшити</w:t>
      </w:r>
      <w:proofErr w:type="spellEnd"/>
      <w:r w:rsidRPr="00353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53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умови</w:t>
      </w:r>
      <w:proofErr w:type="spellEnd"/>
      <w:r w:rsidRPr="00353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53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експлуатації</w:t>
      </w:r>
      <w:proofErr w:type="spellEnd"/>
      <w:r w:rsidRPr="00353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353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утримання</w:t>
      </w:r>
      <w:proofErr w:type="spellEnd"/>
      <w:r w:rsidRPr="00353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53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буді</w:t>
      </w:r>
      <w:proofErr w:type="gramStart"/>
      <w:r w:rsidRPr="00353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вл</w:t>
      </w:r>
      <w:proofErr w:type="gramEnd"/>
      <w:r w:rsidRPr="00353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і</w:t>
      </w:r>
      <w:proofErr w:type="spellEnd"/>
      <w:r w:rsidRPr="00353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закладу </w:t>
      </w:r>
      <w:proofErr w:type="spellStart"/>
      <w:r w:rsidRPr="00353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освіти</w:t>
      </w:r>
      <w:proofErr w:type="spellEnd"/>
      <w:r w:rsidRPr="00353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5399F" w:rsidRPr="0035399F" w:rsidRDefault="0035399F" w:rsidP="0035399F">
      <w:pPr>
        <w:numPr>
          <w:ilvl w:val="0"/>
          <w:numId w:val="38"/>
        </w:numPr>
        <w:shd w:val="clear" w:color="auto" w:fill="FFFFFF"/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53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виконати</w:t>
      </w:r>
      <w:proofErr w:type="spellEnd"/>
      <w:r w:rsidRPr="00353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53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капітальні</w:t>
      </w:r>
      <w:proofErr w:type="spellEnd"/>
      <w:r w:rsidRPr="00353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353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та поточні </w:t>
      </w:r>
      <w:proofErr w:type="spellStart"/>
      <w:r w:rsidRPr="00353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ремонти</w:t>
      </w:r>
      <w:proofErr w:type="spellEnd"/>
      <w:r w:rsidRPr="00353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за </w:t>
      </w:r>
      <w:proofErr w:type="spellStart"/>
      <w:r w:rsidRPr="00353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новітніми</w:t>
      </w:r>
      <w:proofErr w:type="spellEnd"/>
      <w:r w:rsidRPr="00353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53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технологіями</w:t>
      </w:r>
      <w:proofErr w:type="spellEnd"/>
      <w:r w:rsidRPr="00353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353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які</w:t>
      </w:r>
      <w:proofErr w:type="spellEnd"/>
      <w:r w:rsidRPr="00353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53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передбачають</w:t>
      </w:r>
      <w:proofErr w:type="spellEnd"/>
      <w:r w:rsidRPr="00353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53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тривалий</w:t>
      </w:r>
      <w:proofErr w:type="spellEnd"/>
      <w:r w:rsidRPr="00353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53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гарантійний</w:t>
      </w:r>
      <w:proofErr w:type="spellEnd"/>
      <w:r w:rsidRPr="00353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53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термін</w:t>
      </w:r>
      <w:proofErr w:type="spellEnd"/>
      <w:r w:rsidRPr="00353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53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експлуатації</w:t>
      </w:r>
      <w:proofErr w:type="spellEnd"/>
      <w:r w:rsidRPr="0035399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5399F" w:rsidRPr="0035399F" w:rsidRDefault="0035399F" w:rsidP="0035399F">
      <w:pPr>
        <w:numPr>
          <w:ilvl w:val="0"/>
          <w:numId w:val="38"/>
        </w:numPr>
        <w:spacing w:after="0" w:line="256" w:lineRule="auto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>відповідно</w:t>
      </w:r>
      <w:proofErr w:type="spellEnd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>сучасних</w:t>
      </w:r>
      <w:proofErr w:type="spellEnd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>санітарно-гігієнічних</w:t>
      </w:r>
      <w:proofErr w:type="spellEnd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>інженерно</w:t>
      </w:r>
      <w:proofErr w:type="spellEnd"/>
      <w:r w:rsidRPr="0035399F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>технологічних</w:t>
      </w:r>
      <w:proofErr w:type="spellEnd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>вимог</w:t>
      </w:r>
      <w:proofErr w:type="spellEnd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>безпечні</w:t>
      </w:r>
      <w:proofErr w:type="spellEnd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>умови</w:t>
      </w:r>
      <w:proofErr w:type="spellEnd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>навчання</w:t>
      </w:r>
      <w:proofErr w:type="spellEnd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>життєдіяльності</w:t>
      </w:r>
      <w:proofErr w:type="spellEnd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proofErr w:type="gramEnd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35399F" w:rsidRPr="0035399F" w:rsidRDefault="0035399F" w:rsidP="0035399F">
      <w:pPr>
        <w:spacing w:after="0" w:line="25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399F">
        <w:rPr>
          <w:rFonts w:ascii="Times New Roman" w:eastAsia="Calibri" w:hAnsi="Times New Roman" w:cs="Times New Roman"/>
          <w:sz w:val="28"/>
          <w:szCs w:val="28"/>
        </w:rPr>
        <w:t>закладі освіти;</w:t>
      </w:r>
    </w:p>
    <w:p w:rsidR="0035399F" w:rsidRPr="0035399F" w:rsidRDefault="0035399F" w:rsidP="0035399F">
      <w:pPr>
        <w:numPr>
          <w:ilvl w:val="0"/>
          <w:numId w:val="38"/>
        </w:numPr>
        <w:shd w:val="clear" w:color="auto" w:fill="FFFFFF"/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забезпечити заклад</w:t>
      </w:r>
      <w:r w:rsidR="003D436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освіти сучасними меблями, комп’</w:t>
      </w:r>
      <w:r w:rsidRPr="00353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ютерною технікою, </w:t>
      </w:r>
      <w:proofErr w:type="spellStart"/>
      <w:r w:rsidRPr="00353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корекційно-розвивальним</w:t>
      </w:r>
      <w:proofErr w:type="spellEnd"/>
      <w:r w:rsidRPr="0035399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обладнанням відповідно до санітарно-гігієнічних та естетичних вимог, створити сприятливі та комфортні умови для організації освітнього процесу</w:t>
      </w:r>
    </w:p>
    <w:p w:rsidR="0035399F" w:rsidRPr="0035399F" w:rsidRDefault="0035399F" w:rsidP="0035399F">
      <w:pPr>
        <w:spacing w:after="0" w:line="25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5399F" w:rsidRDefault="0035399F" w:rsidP="0035399F">
      <w:pPr>
        <w:spacing w:after="0" w:line="256" w:lineRule="auto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proofErr w:type="spellStart"/>
      <w:proofErr w:type="gramStart"/>
      <w:r w:rsidRPr="0035399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Пр</w:t>
      </w:r>
      <w:proofErr w:type="gramEnd"/>
      <w:r w:rsidRPr="0035399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іоритети</w:t>
      </w:r>
      <w:proofErr w:type="spellEnd"/>
      <w:r w:rsidRPr="0035399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:</w:t>
      </w:r>
      <w:r w:rsidRPr="0035399F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</w:p>
    <w:p w:rsidR="00F14AA0" w:rsidRPr="0035399F" w:rsidRDefault="00F14AA0" w:rsidP="0035399F">
      <w:pPr>
        <w:spacing w:after="0" w:line="256" w:lineRule="auto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</w:p>
    <w:p w:rsidR="0035399F" w:rsidRPr="0035399F" w:rsidRDefault="0035399F" w:rsidP="0035399F">
      <w:pPr>
        <w:numPr>
          <w:ilvl w:val="0"/>
          <w:numId w:val="39"/>
        </w:numPr>
        <w:spacing w:after="0" w:line="256" w:lineRule="auto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>здійснення</w:t>
      </w:r>
      <w:proofErr w:type="spellEnd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>заходів</w:t>
      </w:r>
      <w:proofErr w:type="spellEnd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>щодо</w:t>
      </w:r>
      <w:proofErr w:type="spellEnd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>модернізації</w:t>
      </w:r>
      <w:proofErr w:type="spellEnd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>матеріально-технічної</w:t>
      </w:r>
      <w:proofErr w:type="spellEnd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>бази</w:t>
      </w:r>
      <w:proofErr w:type="spellEnd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закладу </w:t>
      </w:r>
      <w:proofErr w:type="spellStart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>освіти</w:t>
      </w:r>
      <w:proofErr w:type="spellEnd"/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  </w:t>
      </w:r>
    </w:p>
    <w:p w:rsidR="0035399F" w:rsidRPr="0035399F" w:rsidRDefault="0035399F" w:rsidP="0035399F">
      <w:pPr>
        <w:spacing w:after="0" w:line="256" w:lineRule="auto"/>
        <w:ind w:firstLine="708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539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35399F" w:rsidRPr="0035399F" w:rsidRDefault="0035399F" w:rsidP="0035399F">
      <w:pPr>
        <w:spacing w:after="160" w:line="256" w:lineRule="auto"/>
        <w:rPr>
          <w:rFonts w:ascii="Calibri" w:eastAsia="Calibri" w:hAnsi="Calibri" w:cs="Times New Roman"/>
          <w:lang w:val="ru-RU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999"/>
        <w:gridCol w:w="776"/>
        <w:gridCol w:w="784"/>
        <w:gridCol w:w="776"/>
        <w:gridCol w:w="783"/>
        <w:gridCol w:w="776"/>
        <w:gridCol w:w="760"/>
        <w:gridCol w:w="40"/>
        <w:gridCol w:w="1380"/>
        <w:gridCol w:w="783"/>
      </w:tblGrid>
      <w:tr w:rsidR="006E1948" w:rsidRPr="0035399F" w:rsidTr="00310689">
        <w:trPr>
          <w:gridAfter w:val="1"/>
          <w:wAfter w:w="783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 з/</w:t>
            </w:r>
            <w:proofErr w:type="gram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Змі</w:t>
            </w:r>
            <w:proofErr w:type="gram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</w:t>
            </w:r>
            <w:proofErr w:type="spellEnd"/>
            <w:proofErr w:type="gramEnd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3D436B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1-2022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3D436B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2-2023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3D436B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3-2024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3D436B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4-2025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3D436B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5-2026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48" w:rsidRPr="0035399F" w:rsidRDefault="006E1948" w:rsidP="006E1948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2026-2027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48" w:rsidRPr="0035399F" w:rsidRDefault="006E1948" w:rsidP="006E1948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Примітка</w:t>
            </w:r>
            <w:proofErr w:type="spellEnd"/>
          </w:p>
        </w:tc>
      </w:tr>
      <w:tr w:rsidR="006E1948" w:rsidRPr="0035399F" w:rsidTr="00310689">
        <w:trPr>
          <w:gridAfter w:val="1"/>
          <w:wAfter w:w="783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Default="006E1948" w:rsidP="006E1948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технічного аналізу стану приміщень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ліцею</w:t>
            </w:r>
          </w:p>
          <w:p w:rsidR="00F14AA0" w:rsidRDefault="00F14AA0" w:rsidP="006E1948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AA0" w:rsidRDefault="00F14AA0" w:rsidP="006E1948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AA0" w:rsidRPr="0035399F" w:rsidRDefault="00F14AA0" w:rsidP="006E1948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E1948" w:rsidRPr="0035399F" w:rsidTr="005F30EB">
        <w:trPr>
          <w:gridAfter w:val="1"/>
          <w:wAfter w:w="783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поточного ремонту:  </w:t>
            </w:r>
          </w:p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навчальних кабінетів,  </w:t>
            </w:r>
          </w:p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бібліотеки, </w:t>
            </w:r>
          </w:p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їдальні, </w:t>
            </w:r>
          </w:p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допоміжних приміщень, </w:t>
            </w:r>
          </w:p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ремонт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підлоги</w:t>
            </w: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заміна покриття, </w:t>
            </w:r>
          </w:p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туалетів, </w:t>
            </w:r>
          </w:p>
          <w:p w:rsidR="006E1948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коридорів, </w:t>
            </w:r>
          </w:p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- тротуарної доріжки ;</w:t>
            </w:r>
          </w:p>
          <w:p w:rsidR="006E1948" w:rsidRPr="0035399F" w:rsidRDefault="006E1948" w:rsidP="006E1948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6E1948" w:rsidRPr="0035399F" w:rsidRDefault="006E1948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1948" w:rsidRPr="0035399F" w:rsidRDefault="006E1948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1948" w:rsidRPr="0035399F" w:rsidRDefault="006E1948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1948" w:rsidRPr="0035399F" w:rsidRDefault="006E1948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1948" w:rsidRPr="0035399F" w:rsidRDefault="006E1948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1948" w:rsidRPr="0035399F" w:rsidRDefault="006E1948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1948" w:rsidRPr="0035399F" w:rsidRDefault="006E1948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1948" w:rsidRPr="0035399F" w:rsidRDefault="006E1948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1948" w:rsidRPr="0035399F" w:rsidRDefault="006E1948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1948" w:rsidRPr="0035399F" w:rsidRDefault="006E1948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1948" w:rsidRPr="0035399F" w:rsidRDefault="006E1948" w:rsidP="006E19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1948" w:rsidRPr="0035399F" w:rsidTr="005F30EB">
        <w:trPr>
          <w:gridAfter w:val="1"/>
          <w:wAfter w:w="783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6E1948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Благоустрій шкільного подвір’я: поточний ремонт допоміжних приміщень, фарбування вуличного спортивного нестандартного обладнання,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лаштування клумб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5C59" w:rsidRPr="0035399F" w:rsidTr="005F30EB">
        <w:trPr>
          <w:gridAfter w:val="1"/>
          <w:wAfter w:w="783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9" w:rsidRPr="0035399F" w:rsidRDefault="009928E2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9" w:rsidRPr="00B05C59" w:rsidRDefault="00B05C59" w:rsidP="006E1948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0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аміна старої </w:t>
            </w:r>
            <w:proofErr w:type="spellStart"/>
            <w:r w:rsidRPr="00B0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ел.проводки</w:t>
            </w:r>
            <w:proofErr w:type="spellEnd"/>
            <w:r w:rsidRPr="00B0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світильників в шкільних приміщеннях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9" w:rsidRPr="0035399F" w:rsidRDefault="00B05C59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9" w:rsidRPr="0035399F" w:rsidRDefault="00B05C59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9" w:rsidRPr="0035399F" w:rsidRDefault="00B05C59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9" w:rsidRPr="0035399F" w:rsidRDefault="00B05C59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9" w:rsidRPr="0035399F" w:rsidRDefault="00B05C59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9" w:rsidRPr="0035399F" w:rsidRDefault="00B05C59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9" w:rsidRPr="0035399F" w:rsidRDefault="00B05C59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1948" w:rsidRPr="0035399F" w:rsidTr="005F30EB">
        <w:trPr>
          <w:gridAfter w:val="1"/>
          <w:wAfter w:w="783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9928E2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</w:pPr>
            <w:proofErr w:type="gram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</w:t>
            </w: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</w:t>
            </w: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ення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ревізі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ї</w:t>
            </w:r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реконструкці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ї </w:t>
            </w: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освітлення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заміна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ламп, </w:t>
            </w: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вимикачів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розеток, </w:t>
            </w: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плафонів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5C59" w:rsidRPr="0035399F" w:rsidTr="005F30EB">
        <w:trPr>
          <w:gridAfter w:val="1"/>
          <w:wAfter w:w="783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9" w:rsidRPr="0035399F" w:rsidRDefault="009928E2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9" w:rsidRPr="00B05C59" w:rsidRDefault="00B05C59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Pr="00B0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міна старих міжкімна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тних дверей /200х80 см/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9" w:rsidRPr="0035399F" w:rsidRDefault="00B05C59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9" w:rsidRPr="0035399F" w:rsidRDefault="00B05C59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9" w:rsidRPr="0035399F" w:rsidRDefault="00B05C59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9" w:rsidRPr="0035399F" w:rsidRDefault="00B05C59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9" w:rsidRPr="0035399F" w:rsidRDefault="00B05C59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9" w:rsidRPr="0035399F" w:rsidRDefault="00B05C59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9" w:rsidRPr="0035399F" w:rsidRDefault="00B05C59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5C59" w:rsidRPr="0035399F" w:rsidTr="005F30EB">
        <w:trPr>
          <w:gridAfter w:val="1"/>
          <w:wAfter w:w="783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9" w:rsidRPr="0035399F" w:rsidRDefault="009928E2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9" w:rsidRPr="00B05C59" w:rsidRDefault="00B05C59" w:rsidP="00B05C5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0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аміна старого шиферного даху на новий:                                                   </w:t>
            </w:r>
          </w:p>
          <w:p w:rsidR="00B05C59" w:rsidRPr="00B05C59" w:rsidRDefault="00B05C59" w:rsidP="00B05C5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приміщення майстерні – 130 </w:t>
            </w:r>
            <w:proofErr w:type="spellStart"/>
            <w:r w:rsidRPr="00B0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B0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05C59" w:rsidRPr="00B05C59" w:rsidRDefault="00B05C59" w:rsidP="00B05C5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приміщення шк. їдальні – 300 </w:t>
            </w:r>
            <w:proofErr w:type="spellStart"/>
            <w:r w:rsidRPr="00B0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B0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05C59" w:rsidRDefault="00B05C59" w:rsidP="00353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9" w:rsidRPr="0035399F" w:rsidRDefault="00B05C59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9" w:rsidRDefault="00B05C59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C59" w:rsidRDefault="00B05C59" w:rsidP="00B05C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C59" w:rsidRPr="00B05C59" w:rsidRDefault="00B05C59" w:rsidP="00B05C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9" w:rsidRDefault="00B05C59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9" w:rsidRDefault="00B05C59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C59" w:rsidRDefault="00B05C59" w:rsidP="00B05C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C59" w:rsidRDefault="00B05C59" w:rsidP="00B05C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C59" w:rsidRPr="00B05C59" w:rsidRDefault="00B05C59" w:rsidP="00B05C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9" w:rsidRPr="0035399F" w:rsidRDefault="00B05C59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9" w:rsidRPr="0035399F" w:rsidRDefault="00B05C59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59" w:rsidRPr="00B05C59" w:rsidRDefault="00B05C59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78FC" w:rsidRPr="0035399F" w:rsidTr="005F30EB">
        <w:trPr>
          <w:gridAfter w:val="1"/>
          <w:wAfter w:w="783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FC" w:rsidRPr="0035399F" w:rsidRDefault="009928E2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FC" w:rsidRPr="002878FC" w:rsidRDefault="002878FC" w:rsidP="0028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Забезпечення меблями для школи:                                                                                        </w:t>
            </w:r>
          </w:p>
          <w:p w:rsidR="002878FC" w:rsidRPr="002878FC" w:rsidRDefault="002878FC" w:rsidP="002878FC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-Стільці</w:t>
            </w:r>
            <w:proofErr w:type="spellEnd"/>
            <w:r w:rsidRPr="0028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для вчителя – 45 </w:t>
            </w:r>
            <w:proofErr w:type="spellStart"/>
            <w:r w:rsidRPr="0028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  <w:p w:rsidR="002878FC" w:rsidRPr="002878FC" w:rsidRDefault="002878FC" w:rsidP="002878FC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-Стільці</w:t>
            </w:r>
            <w:proofErr w:type="spellEnd"/>
            <w:r w:rsidRPr="0028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учнів – 120 </w:t>
            </w:r>
            <w:proofErr w:type="spellStart"/>
            <w:r w:rsidRPr="0028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  <w:p w:rsidR="002878FC" w:rsidRPr="002878FC" w:rsidRDefault="002878FC" w:rsidP="002878FC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-Столи</w:t>
            </w:r>
            <w:proofErr w:type="spellEnd"/>
            <w:r w:rsidRPr="0028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для вчителя – 15 </w:t>
            </w:r>
            <w:proofErr w:type="spellStart"/>
            <w:r w:rsidRPr="0028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  <w:p w:rsidR="002878FC" w:rsidRPr="002878FC" w:rsidRDefault="002878FC" w:rsidP="0028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-Шафи</w:t>
            </w:r>
            <w:proofErr w:type="spellEnd"/>
            <w:r w:rsidRPr="0028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книжні – 11 </w:t>
            </w:r>
            <w:proofErr w:type="spellStart"/>
            <w:r w:rsidRPr="0028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  <w:p w:rsidR="002878FC" w:rsidRPr="002878FC" w:rsidRDefault="002878FC" w:rsidP="002878FC">
            <w:pPr>
              <w:tabs>
                <w:tab w:val="left" w:pos="1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-Вішалки</w:t>
            </w:r>
            <w:proofErr w:type="spellEnd"/>
            <w:r w:rsidRPr="0028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одягу учнів – 11 </w:t>
            </w:r>
            <w:proofErr w:type="spellStart"/>
            <w:r w:rsidRPr="0028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  <w:p w:rsidR="002878FC" w:rsidRPr="002878FC" w:rsidRDefault="002878FC" w:rsidP="002878FC">
            <w:pPr>
              <w:tabs>
                <w:tab w:val="left" w:pos="1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-Дошки</w:t>
            </w:r>
            <w:proofErr w:type="spellEnd"/>
            <w:r w:rsidRPr="0028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класні – 11 </w:t>
            </w:r>
            <w:proofErr w:type="spellStart"/>
            <w:r w:rsidRPr="0028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28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FC" w:rsidRDefault="002878FC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78FC" w:rsidRDefault="002878FC" w:rsidP="002878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78FC" w:rsidRDefault="002878FC" w:rsidP="002878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78FC" w:rsidRDefault="002878FC" w:rsidP="002878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2878FC" w:rsidRDefault="002878FC" w:rsidP="002878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78FC" w:rsidRPr="002878FC" w:rsidRDefault="002878FC" w:rsidP="002878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FC" w:rsidRDefault="002878FC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78FC" w:rsidRDefault="002878FC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78FC" w:rsidRDefault="002878FC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2878FC" w:rsidRPr="002878FC" w:rsidRDefault="002878FC" w:rsidP="002878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78FC" w:rsidRPr="002878FC" w:rsidRDefault="002878FC" w:rsidP="002878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78FC" w:rsidRPr="002878FC" w:rsidRDefault="002878FC" w:rsidP="002878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78FC" w:rsidRDefault="002878FC" w:rsidP="002878F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78FC" w:rsidRPr="002878FC" w:rsidRDefault="002878FC" w:rsidP="002878F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FC" w:rsidRDefault="002878FC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78FC" w:rsidRDefault="002878FC" w:rsidP="002878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78FC" w:rsidRDefault="002878FC" w:rsidP="002878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78FC" w:rsidRDefault="002878FC" w:rsidP="002878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78FC" w:rsidRPr="002878FC" w:rsidRDefault="002878FC" w:rsidP="002878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FC" w:rsidRDefault="002878FC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78FC" w:rsidRPr="002878FC" w:rsidRDefault="002878FC" w:rsidP="002878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78FC" w:rsidRPr="002878FC" w:rsidRDefault="002878FC" w:rsidP="002878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78FC" w:rsidRDefault="002878FC" w:rsidP="002878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78FC" w:rsidRDefault="002878FC" w:rsidP="002878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78FC" w:rsidRPr="002878FC" w:rsidRDefault="002878FC" w:rsidP="002878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FC" w:rsidRDefault="002878FC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78FC" w:rsidRPr="002878FC" w:rsidRDefault="002878FC" w:rsidP="002878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78FC" w:rsidRPr="002878FC" w:rsidRDefault="002878FC" w:rsidP="002878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78FC" w:rsidRPr="002878FC" w:rsidRDefault="002878FC" w:rsidP="002878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78FC" w:rsidRDefault="002878FC" w:rsidP="002878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78FC" w:rsidRPr="002878FC" w:rsidRDefault="002878FC" w:rsidP="002878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FC" w:rsidRDefault="002878FC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78FC" w:rsidRDefault="002878FC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78FC" w:rsidRDefault="002878FC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78FC" w:rsidRDefault="002878FC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78FC" w:rsidRDefault="002878FC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78FC" w:rsidRDefault="002878FC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78FC" w:rsidRDefault="002878FC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78FC" w:rsidRDefault="002878FC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78FC" w:rsidRDefault="002878FC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78FC" w:rsidRDefault="002878FC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878FC" w:rsidRPr="0035399F" w:rsidRDefault="002878FC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FC" w:rsidRPr="00B05C59" w:rsidRDefault="002878FC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705E" w:rsidRPr="0035399F" w:rsidTr="005F30EB">
        <w:trPr>
          <w:gridAfter w:val="1"/>
          <w:wAfter w:w="783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5E" w:rsidRPr="0035399F" w:rsidRDefault="009928E2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5E" w:rsidRPr="002878FC" w:rsidRDefault="001C705E" w:rsidP="00287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проєктно-кошторисної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документації та будівництво внутрішніх вбиралень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5E" w:rsidRDefault="001C705E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5E" w:rsidRDefault="009928E2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5E" w:rsidRDefault="001C705E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5E" w:rsidRDefault="001C705E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5E" w:rsidRDefault="001C705E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5E" w:rsidRDefault="001C705E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05E" w:rsidRPr="00B05C59" w:rsidRDefault="001C705E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78FC" w:rsidRPr="0035399F" w:rsidTr="005F30EB">
        <w:trPr>
          <w:gridAfter w:val="1"/>
          <w:wAfter w:w="783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FC" w:rsidRPr="0035399F" w:rsidRDefault="009928E2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FC" w:rsidRPr="002878FC" w:rsidRDefault="002878FC" w:rsidP="002878FC">
            <w:pPr>
              <w:tabs>
                <w:tab w:val="left" w:pos="1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Заміна пічного опале</w:t>
            </w:r>
            <w:r w:rsidR="001C7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ння /грубки/ на водяне /парове/</w:t>
            </w:r>
            <w:r w:rsidRPr="0028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2878FC" w:rsidRPr="002878FC" w:rsidRDefault="002878FC" w:rsidP="001C705E">
            <w:pPr>
              <w:tabs>
                <w:tab w:val="left" w:pos="1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-складання</w:t>
            </w:r>
            <w:proofErr w:type="spellEnd"/>
            <w:r w:rsidRPr="0028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проєктно-кошторисної</w:t>
            </w:r>
            <w:proofErr w:type="spellEnd"/>
            <w:r w:rsidRPr="0028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документації                                          </w:t>
            </w:r>
            <w:proofErr w:type="spellStart"/>
            <w:r w:rsidRPr="0028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C7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будівництво</w:t>
            </w:r>
            <w:proofErr w:type="spellEnd"/>
            <w:r w:rsidR="001C7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</w:t>
            </w:r>
            <w:r w:rsidR="001C7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28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7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28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1C7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абезпечення</w:t>
            </w:r>
            <w:r w:rsidRPr="0028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котлом</w:t>
            </w:r>
            <w:r w:rsidR="001C7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8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підведення до приміщення</w:t>
            </w:r>
            <w:r w:rsidR="001C7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87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1C7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1C7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обладнання </w:t>
            </w:r>
            <w:r w:rsidR="001C7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7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/батареї, труби, ін./ і всі роботи до завершення</w:t>
            </w:r>
            <w:r w:rsidRPr="00287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FC" w:rsidRDefault="002878FC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705E" w:rsidRDefault="001C705E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705E" w:rsidRDefault="001C705E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705E" w:rsidRDefault="001C705E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705E" w:rsidRDefault="001C705E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FC" w:rsidRDefault="002878FC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705E" w:rsidRDefault="001C705E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705E" w:rsidRDefault="001C705E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705E" w:rsidRDefault="001C705E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705E" w:rsidRDefault="001C705E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705E" w:rsidRDefault="001C705E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705E" w:rsidRDefault="001C705E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FC" w:rsidRDefault="002878FC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FC" w:rsidRDefault="002878FC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FC" w:rsidRDefault="002878FC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FC" w:rsidRDefault="002878FC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FC" w:rsidRPr="00B05C59" w:rsidRDefault="002878FC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1948" w:rsidRPr="0035399F" w:rsidTr="009928E2">
        <w:trPr>
          <w:gridAfter w:val="1"/>
          <w:wAfter w:w="783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48" w:rsidRPr="0035399F" w:rsidRDefault="009928E2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705E">
              <w:rPr>
                <w:rFonts w:ascii="Times New Roman" w:eastAsia="Calibri" w:hAnsi="Times New Roman" w:cs="Times New Roman"/>
                <w:sz w:val="24"/>
                <w:szCs w:val="24"/>
              </w:rPr>
              <w:t>Пров</w:t>
            </w: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C705E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ення</w:t>
            </w:r>
            <w:r w:rsidRPr="001C7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ревізі</w:t>
            </w: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ї</w:t>
            </w:r>
            <w:r w:rsidRPr="001C7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реконструкці</w:t>
            </w: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ї</w:t>
            </w:r>
            <w:r w:rsidRPr="001C7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теплопостачанн</w:t>
            </w: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48" w:rsidRPr="001C705E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48" w:rsidRPr="001C705E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1948" w:rsidRPr="0035399F" w:rsidTr="009928E2">
        <w:trPr>
          <w:gridAfter w:val="1"/>
          <w:wAfter w:w="783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48" w:rsidRPr="0035399F" w:rsidRDefault="009928E2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Default="006E1948" w:rsidP="005F30EB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капітального </w:t>
            </w:r>
            <w:r w:rsidR="005F30EB">
              <w:rPr>
                <w:rFonts w:ascii="Times New Roman" w:eastAsia="Calibri" w:hAnsi="Times New Roman" w:cs="Times New Roman"/>
                <w:sz w:val="24"/>
                <w:szCs w:val="24"/>
              </w:rPr>
              <w:t>ремонту шкільної їдальні</w:t>
            </w:r>
          </w:p>
          <w:p w:rsidR="005F30EB" w:rsidRPr="0035399F" w:rsidRDefault="005F30EB" w:rsidP="005F30EB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48" w:rsidRPr="0035399F" w:rsidRDefault="006E1948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48" w:rsidRPr="0035399F" w:rsidRDefault="00B05C59" w:rsidP="00B05C59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1948" w:rsidRPr="0035399F" w:rsidTr="009928E2">
        <w:trPr>
          <w:gridAfter w:val="1"/>
          <w:wAfter w:w="783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48" w:rsidRPr="0035399F" w:rsidRDefault="009928E2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Default="006E1948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</w:t>
            </w: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</w:t>
            </w: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ення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інвентаризації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шкільного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майна</w:t>
            </w: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48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E1948" w:rsidRPr="0035399F" w:rsidTr="009928E2">
        <w:trPr>
          <w:gridAfter w:val="1"/>
          <w:wAfter w:w="783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48" w:rsidRPr="0035399F" w:rsidRDefault="009928E2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Pr="0035399F" w:rsidRDefault="005F30EB" w:rsidP="005F30EB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Капітальний</w:t>
            </w:r>
            <w:r w:rsidR="006E1948"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ремонт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стелі коридорів </w:t>
            </w:r>
          </w:p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948" w:rsidRPr="0035399F" w:rsidRDefault="006E1948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48" w:rsidRPr="0035399F" w:rsidRDefault="006E1948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948" w:rsidRPr="0035399F" w:rsidRDefault="006E1948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30EB" w:rsidRPr="0035399F" w:rsidTr="009928E2"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9928E2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Придбання: </w:t>
            </w: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-  шкільні меблі;</w:t>
            </w: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- мультимедійний комплекс;</w:t>
            </w: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компьютерна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техніка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- телевізор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дидактичний матеріал для НУШ;</w:t>
            </w: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обладнання для </w:t>
            </w: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корекційно-розвивального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процесу;</w:t>
            </w: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- інтерактивна панель;</w:t>
            </w: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корекційне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навчальне обладнання;</w:t>
            </w: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БФП /</w:t>
            </w: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ксерокс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принтер, сканер/</w:t>
            </w: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5F30EB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5F30EB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5F30EB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5F30EB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5F30EB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5F30EB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5F30EB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5F30EB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5F30EB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5F30EB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5F30EB" w:rsidP="00FF1003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5F30EB" w:rsidRPr="0035399F" w:rsidRDefault="005F30EB" w:rsidP="005F30EB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FF1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5F30EB" w:rsidRPr="0035399F" w:rsidRDefault="005F30EB" w:rsidP="00FF1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5F30EB" w:rsidRPr="0035399F" w:rsidRDefault="005F30EB" w:rsidP="005F30EB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5F30EB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Default="005F30EB" w:rsidP="00FF10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5F30EB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Default="005F30EB" w:rsidP="005F30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Default="005F30EB" w:rsidP="005F30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5F30EB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Default="005F30EB" w:rsidP="005F30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5F30EB" w:rsidRDefault="005F30EB" w:rsidP="005F30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5F30EB" w:rsidP="00FF1003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FF1003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FF1003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FF1003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FF1003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FF1003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right w:val="nil"/>
            </w:tcBorders>
          </w:tcPr>
          <w:p w:rsidR="005F30EB" w:rsidRPr="0035399F" w:rsidRDefault="005F30EB" w:rsidP="00FF1003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30EB" w:rsidRPr="0035399F" w:rsidTr="009928E2">
        <w:trPr>
          <w:gridAfter w:val="1"/>
          <w:wAfter w:w="783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9928E2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Pr="009928E2" w:rsidRDefault="00B05C59" w:rsidP="009928E2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Придбання </w:t>
            </w:r>
            <w:r w:rsidR="005F30EB"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швейн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="005F30EB"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машин</w:t>
            </w:r>
            <w:r w:rsidR="005F30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кабінету зі швейної справи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5F30EB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30EB" w:rsidRPr="0035399F" w:rsidTr="009928E2">
        <w:trPr>
          <w:gridAfter w:val="1"/>
          <w:wAfter w:w="783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9928E2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Default="005F30EB" w:rsidP="00D8265A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Придбання облад</w:t>
            </w:r>
            <w:r w:rsidR="00D8265A">
              <w:rPr>
                <w:rFonts w:ascii="Times New Roman" w:eastAsia="Calibri" w:hAnsi="Times New Roman" w:cs="Times New Roman"/>
                <w:sz w:val="24"/>
                <w:szCs w:val="24"/>
              </w:rPr>
              <w:t>нання та меблів для харчоблоку:</w:t>
            </w:r>
          </w:p>
          <w:p w:rsidR="00D8265A" w:rsidRPr="0035399F" w:rsidRDefault="00D8265A" w:rsidP="00D8265A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стільці для учнів</w:t>
            </w: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виробничі стелажі, </w:t>
            </w: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- меблі;</w:t>
            </w: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- картоплечистка електрична;</w:t>
            </w: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- витяжка електрична;</w:t>
            </w:r>
          </w:p>
          <w:p w:rsidR="005F30EB" w:rsidRPr="0035399F" w:rsidRDefault="005F30EB" w:rsidP="00D8265A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- виробничі столи;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D8265A" w:rsidRDefault="00D8265A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265A" w:rsidRDefault="00D8265A" w:rsidP="00D826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265A" w:rsidRPr="00D8265A" w:rsidRDefault="00D8265A" w:rsidP="00D826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5F30EB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265A" w:rsidRDefault="00D8265A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265A" w:rsidRDefault="00D8265A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265A" w:rsidRPr="0035399F" w:rsidRDefault="00D8265A" w:rsidP="00D8265A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D8265A" w:rsidRPr="0035399F" w:rsidRDefault="00D8265A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0C80" w:rsidRPr="0035399F" w:rsidRDefault="00A80C80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9928E2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0C80" w:rsidRDefault="00A80C80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0C80" w:rsidRDefault="00A80C80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0C80" w:rsidRPr="0035399F" w:rsidRDefault="00A80C80" w:rsidP="00A80C80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A80C80" w:rsidRPr="0035399F" w:rsidRDefault="00A80C80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30EB" w:rsidRPr="0035399F" w:rsidTr="009928E2">
        <w:trPr>
          <w:gridAfter w:val="1"/>
          <w:wAfter w:w="783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9928E2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Pr="0035399F" w:rsidRDefault="005F30EB" w:rsidP="009928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C705E" w:rsidRPr="001C7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Придбання </w:t>
            </w:r>
            <w:r w:rsidR="001C705E">
              <w:rPr>
                <w:rFonts w:ascii="Times New Roman" w:eastAsia="Calibri" w:hAnsi="Times New Roman" w:cs="Times New Roman"/>
                <w:sz w:val="24"/>
                <w:szCs w:val="24"/>
              </w:rPr>
              <w:t>сітки металевої та стовпців бетонних для огорожі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28E2" w:rsidRPr="0035399F" w:rsidTr="005F30EB">
        <w:trPr>
          <w:gridAfter w:val="1"/>
          <w:wAfter w:w="783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E2" w:rsidRPr="0035399F" w:rsidRDefault="009928E2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E2" w:rsidRPr="0035399F" w:rsidRDefault="009928E2" w:rsidP="009928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Будівництво 5-ти класних кімнат та спортивної зали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E2" w:rsidRPr="0035399F" w:rsidRDefault="009928E2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E2" w:rsidRPr="0035399F" w:rsidRDefault="009928E2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E2" w:rsidRPr="0035399F" w:rsidRDefault="009928E2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E2" w:rsidRPr="0035399F" w:rsidRDefault="009928E2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E2" w:rsidRPr="0035399F" w:rsidRDefault="009928E2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E2" w:rsidRPr="0035399F" w:rsidRDefault="009928E2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E2" w:rsidRPr="0035399F" w:rsidRDefault="009928E2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30EB" w:rsidRPr="0035399F" w:rsidTr="009928E2">
        <w:trPr>
          <w:gridAfter w:val="1"/>
          <w:wAfter w:w="783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9928E2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Придбання обладнання та </w:t>
            </w: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інвентар</w:t>
            </w:r>
            <w:r w:rsidR="00A80C80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господарчих робіт:</w:t>
            </w: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-мотокоса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- електроінструменти;</w:t>
            </w:r>
          </w:p>
          <w:p w:rsidR="005F30EB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- бензопила</w:t>
            </w:r>
          </w:p>
          <w:p w:rsidR="009928E2" w:rsidRPr="0035399F" w:rsidRDefault="009928E2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35399F" w:rsidRDefault="005F30EB" w:rsidP="003539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80" w:rsidRDefault="00A80C80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0C80" w:rsidRPr="00A80C80" w:rsidRDefault="00A80C80" w:rsidP="00A80C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0C80" w:rsidRDefault="00A80C80" w:rsidP="00A80C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30EB" w:rsidRPr="00A80C80" w:rsidRDefault="00A80C80" w:rsidP="00A80C80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30EB" w:rsidRPr="0035399F" w:rsidTr="009928E2">
        <w:trPr>
          <w:gridAfter w:val="1"/>
          <w:wAfter w:w="783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9928E2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Здійсн</w:t>
            </w: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ення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ремонт</w:t>
            </w: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комп’ютерної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техн</w:t>
            </w:r>
            <w:proofErr w:type="gramEnd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іки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80" w:rsidRPr="0035399F" w:rsidRDefault="00A80C80" w:rsidP="00A80C80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30EB" w:rsidRPr="0035399F" w:rsidTr="009928E2">
        <w:trPr>
          <w:gridAfter w:val="1"/>
          <w:wAfter w:w="783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9928E2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Default="005F30EB" w:rsidP="009928E2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Придбання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спортивного </w:t>
            </w: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інвентар</w:t>
            </w:r>
            <w:r w:rsidR="009928E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</w:t>
            </w:r>
            <w:proofErr w:type="spellEnd"/>
          </w:p>
          <w:p w:rsidR="009928E2" w:rsidRPr="0035399F" w:rsidRDefault="009928E2" w:rsidP="009928E2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80" w:rsidRPr="0035399F" w:rsidRDefault="00A80C80" w:rsidP="00A80C80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30EB" w:rsidRPr="0035399F" w:rsidTr="009928E2">
        <w:trPr>
          <w:gridAfter w:val="1"/>
          <w:wAfter w:w="783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9928E2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необхідними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засобами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прибирання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халати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дезинфікуючі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миючі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засоб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и)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80" w:rsidRPr="0035399F" w:rsidRDefault="00A80C80" w:rsidP="00A80C80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30EB" w:rsidRPr="0035399F" w:rsidTr="009928E2">
        <w:trPr>
          <w:gridAfter w:val="1"/>
          <w:wAfter w:w="783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9928E2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прибиральним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інвентарем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лопати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граблі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віники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відра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тощо</w:t>
            </w:r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80" w:rsidRPr="0035399F" w:rsidRDefault="00A80C80" w:rsidP="00A80C80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30EB" w:rsidRPr="0035399F" w:rsidTr="009928E2">
        <w:trPr>
          <w:gridAfter w:val="1"/>
          <w:wAfter w:w="783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9928E2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медикаментами та канцтоварам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80" w:rsidRPr="0035399F" w:rsidRDefault="00A80C80" w:rsidP="00A80C80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30EB" w:rsidRPr="0035399F" w:rsidTr="009928E2">
        <w:trPr>
          <w:gridAfter w:val="1"/>
          <w:wAfter w:w="783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9928E2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дотримання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техн</w:t>
            </w:r>
            <w:proofErr w:type="gramEnd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іки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безпеки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протипожежної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безпеки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учасниками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освітнього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399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процесу</w:t>
            </w:r>
            <w:proofErr w:type="spellEnd"/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(створення безпечного середовища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80" w:rsidRPr="0035399F" w:rsidRDefault="00A80C80" w:rsidP="00A80C80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99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EB" w:rsidRPr="0035399F" w:rsidRDefault="005F30EB" w:rsidP="0035399F">
            <w:pPr>
              <w:tabs>
                <w:tab w:val="left" w:pos="14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14AA0" w:rsidRDefault="00F14AA0" w:rsidP="0035399F">
      <w:pPr>
        <w:spacing w:after="160" w:line="256" w:lineRule="auto"/>
        <w:rPr>
          <w:rFonts w:ascii="Calibri" w:eastAsia="Calibri" w:hAnsi="Calibri" w:cs="Times New Roman"/>
          <w:lang w:val="ru-RU"/>
        </w:rPr>
      </w:pPr>
    </w:p>
    <w:p w:rsidR="00F14AA0" w:rsidRDefault="00F14AA0" w:rsidP="00F14AA0">
      <w:pPr>
        <w:spacing w:after="0" w:line="25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35399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Очікувані</w:t>
      </w:r>
      <w:proofErr w:type="spellEnd"/>
      <w:r w:rsidRPr="0035399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35399F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результати</w:t>
      </w:r>
      <w:proofErr w:type="spellEnd"/>
      <w:r w:rsidRPr="0035399F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F14AA0" w:rsidRPr="0035399F" w:rsidRDefault="00F14AA0" w:rsidP="00F14AA0">
      <w:pPr>
        <w:spacing w:after="0" w:line="25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545CA" w:rsidRPr="00F14AA0" w:rsidRDefault="002545CA" w:rsidP="00254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342A"/>
          <w:sz w:val="28"/>
          <w:szCs w:val="28"/>
          <w:lang w:eastAsia="uk-UA"/>
        </w:rPr>
      </w:pPr>
      <w:r w:rsidRPr="00F14AA0">
        <w:rPr>
          <w:rFonts w:ascii="Times New Roman" w:eastAsia="Times New Roman" w:hAnsi="Times New Roman" w:cs="Times New Roman"/>
          <w:color w:val="44342A"/>
          <w:sz w:val="28"/>
          <w:szCs w:val="28"/>
          <w:lang w:eastAsia="uk-UA"/>
        </w:rPr>
        <w:t>Реалізація зазначеного плану дозволить:</w:t>
      </w:r>
    </w:p>
    <w:p w:rsidR="002545CA" w:rsidRPr="00F14AA0" w:rsidRDefault="002545CA" w:rsidP="002545CA">
      <w:pPr>
        <w:numPr>
          <w:ilvl w:val="0"/>
          <w:numId w:val="36"/>
        </w:numPr>
        <w:shd w:val="clear" w:color="auto" w:fill="FFFFFF"/>
        <w:spacing w:after="0" w:line="240" w:lineRule="auto"/>
        <w:ind w:left="1095"/>
        <w:rPr>
          <w:rFonts w:ascii="Times New Roman" w:eastAsia="Times New Roman" w:hAnsi="Times New Roman" w:cs="Times New Roman"/>
          <w:color w:val="44342A"/>
          <w:sz w:val="28"/>
          <w:szCs w:val="28"/>
          <w:lang w:eastAsia="uk-UA"/>
        </w:rPr>
      </w:pPr>
      <w:r w:rsidRPr="00F14AA0">
        <w:rPr>
          <w:rFonts w:ascii="Times New Roman" w:eastAsia="Times New Roman" w:hAnsi="Times New Roman" w:cs="Times New Roman"/>
          <w:color w:val="44342A"/>
          <w:sz w:val="28"/>
          <w:szCs w:val="28"/>
          <w:lang w:eastAsia="uk-UA"/>
        </w:rPr>
        <w:t>Сформувати безпечні і сприятливі умови для  надання повноцінної освіти дітей;</w:t>
      </w:r>
    </w:p>
    <w:p w:rsidR="002545CA" w:rsidRPr="00F14AA0" w:rsidRDefault="002545CA" w:rsidP="002545CA">
      <w:pPr>
        <w:numPr>
          <w:ilvl w:val="0"/>
          <w:numId w:val="36"/>
        </w:numPr>
        <w:shd w:val="clear" w:color="auto" w:fill="FFFFFF"/>
        <w:spacing w:after="0" w:line="240" w:lineRule="auto"/>
        <w:ind w:left="1095"/>
        <w:rPr>
          <w:rFonts w:ascii="Times New Roman" w:eastAsia="Times New Roman" w:hAnsi="Times New Roman" w:cs="Times New Roman"/>
          <w:color w:val="44342A"/>
          <w:sz w:val="28"/>
          <w:szCs w:val="28"/>
          <w:lang w:eastAsia="uk-UA"/>
        </w:rPr>
      </w:pPr>
      <w:r w:rsidRPr="00F14AA0">
        <w:rPr>
          <w:rFonts w:ascii="Times New Roman" w:eastAsia="Times New Roman" w:hAnsi="Times New Roman" w:cs="Times New Roman"/>
          <w:color w:val="44342A"/>
          <w:sz w:val="28"/>
          <w:szCs w:val="28"/>
          <w:lang w:eastAsia="uk-UA"/>
        </w:rPr>
        <w:t>Розвинути спортивну та ігрову базу для фізичного виховання дітей;</w:t>
      </w:r>
    </w:p>
    <w:p w:rsidR="002545CA" w:rsidRPr="00F14AA0" w:rsidRDefault="002545CA" w:rsidP="002545CA">
      <w:pPr>
        <w:numPr>
          <w:ilvl w:val="0"/>
          <w:numId w:val="36"/>
        </w:numPr>
        <w:shd w:val="clear" w:color="auto" w:fill="FFFFFF"/>
        <w:spacing w:after="0" w:line="240" w:lineRule="auto"/>
        <w:ind w:left="1095"/>
        <w:rPr>
          <w:rFonts w:ascii="Times New Roman" w:eastAsia="Times New Roman" w:hAnsi="Times New Roman" w:cs="Times New Roman"/>
          <w:color w:val="44342A"/>
          <w:sz w:val="28"/>
          <w:szCs w:val="28"/>
          <w:lang w:eastAsia="uk-UA"/>
        </w:rPr>
      </w:pPr>
      <w:r w:rsidRPr="00F14AA0">
        <w:rPr>
          <w:rFonts w:ascii="Times New Roman" w:eastAsia="Times New Roman" w:hAnsi="Times New Roman" w:cs="Times New Roman"/>
          <w:color w:val="44342A"/>
          <w:sz w:val="28"/>
          <w:szCs w:val="28"/>
          <w:lang w:eastAsia="uk-UA"/>
        </w:rPr>
        <w:t>Створити надійну, розвинену матеріально-технічну базу, що відповідає всім вимогам безпеки і комфортності;</w:t>
      </w:r>
    </w:p>
    <w:p w:rsidR="002545CA" w:rsidRPr="00F14AA0" w:rsidRDefault="002545CA" w:rsidP="002545CA">
      <w:pPr>
        <w:numPr>
          <w:ilvl w:val="0"/>
          <w:numId w:val="36"/>
        </w:numPr>
        <w:shd w:val="clear" w:color="auto" w:fill="FFFFFF"/>
        <w:spacing w:after="0" w:line="240" w:lineRule="auto"/>
        <w:ind w:left="1095"/>
        <w:rPr>
          <w:rFonts w:ascii="Times New Roman" w:eastAsia="Times New Roman" w:hAnsi="Times New Roman" w:cs="Times New Roman"/>
          <w:color w:val="44342A"/>
          <w:sz w:val="28"/>
          <w:szCs w:val="28"/>
          <w:lang w:eastAsia="uk-UA"/>
        </w:rPr>
      </w:pPr>
      <w:r w:rsidRPr="00F14AA0">
        <w:rPr>
          <w:rFonts w:ascii="Times New Roman" w:eastAsia="Times New Roman" w:hAnsi="Times New Roman" w:cs="Times New Roman"/>
          <w:color w:val="44342A"/>
          <w:sz w:val="28"/>
          <w:szCs w:val="28"/>
          <w:lang w:eastAsia="uk-UA"/>
        </w:rPr>
        <w:t>Привести навчальний заклад у відповідність до вимог протипожежної безпеки;</w:t>
      </w:r>
    </w:p>
    <w:p w:rsidR="002545CA" w:rsidRPr="00F14AA0" w:rsidRDefault="002545CA" w:rsidP="002545CA">
      <w:pPr>
        <w:numPr>
          <w:ilvl w:val="0"/>
          <w:numId w:val="36"/>
        </w:numPr>
        <w:shd w:val="clear" w:color="auto" w:fill="FFFFFF"/>
        <w:spacing w:after="0" w:line="240" w:lineRule="auto"/>
        <w:ind w:left="1095"/>
        <w:rPr>
          <w:rFonts w:ascii="Times New Roman" w:eastAsia="Times New Roman" w:hAnsi="Times New Roman" w:cs="Times New Roman"/>
          <w:color w:val="44342A"/>
          <w:sz w:val="28"/>
          <w:szCs w:val="28"/>
          <w:lang w:eastAsia="uk-UA"/>
        </w:rPr>
      </w:pPr>
      <w:r w:rsidRPr="00F14AA0">
        <w:rPr>
          <w:rFonts w:ascii="Times New Roman" w:eastAsia="Times New Roman" w:hAnsi="Times New Roman" w:cs="Times New Roman"/>
          <w:color w:val="44342A"/>
          <w:sz w:val="28"/>
          <w:szCs w:val="28"/>
          <w:lang w:eastAsia="uk-UA"/>
        </w:rPr>
        <w:t>Привести навчальний заклад у відповідність до вимог санітарно-епідеміологічної безпеки</w:t>
      </w:r>
    </w:p>
    <w:p w:rsidR="002545CA" w:rsidRPr="00F14AA0" w:rsidRDefault="002545CA" w:rsidP="00254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342A"/>
          <w:sz w:val="28"/>
          <w:szCs w:val="28"/>
          <w:lang w:eastAsia="uk-UA"/>
        </w:rPr>
      </w:pPr>
      <w:r w:rsidRPr="00F14AA0">
        <w:rPr>
          <w:rFonts w:ascii="Times New Roman" w:eastAsia="Times New Roman" w:hAnsi="Times New Roman" w:cs="Times New Roman"/>
          <w:color w:val="44342A"/>
          <w:sz w:val="28"/>
          <w:szCs w:val="28"/>
          <w:lang w:eastAsia="uk-UA"/>
        </w:rPr>
        <w:t> </w:t>
      </w:r>
    </w:p>
    <w:p w:rsidR="002545CA" w:rsidRPr="00F14AA0" w:rsidRDefault="00F14AA0" w:rsidP="00254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342A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44342A"/>
          <w:sz w:val="28"/>
          <w:szCs w:val="28"/>
          <w:lang w:eastAsia="uk-UA"/>
        </w:rPr>
        <w:t xml:space="preserve">     </w:t>
      </w:r>
      <w:r w:rsidR="002545CA" w:rsidRPr="00F14AA0">
        <w:rPr>
          <w:rFonts w:ascii="Times New Roman" w:eastAsia="Times New Roman" w:hAnsi="Times New Roman" w:cs="Times New Roman"/>
          <w:color w:val="44342A"/>
          <w:sz w:val="28"/>
          <w:szCs w:val="28"/>
          <w:lang w:eastAsia="uk-UA"/>
        </w:rPr>
        <w:t>Результати фінансово-господарської діяльності установи мають прямий вплив на якість і рівень освіти в закладі, роботу із забезпечення охорони життя і здоров'я дітей та дорослих під час їх перебування у закладі та на території.</w:t>
      </w:r>
    </w:p>
    <w:p w:rsidR="002545CA" w:rsidRPr="00F14AA0" w:rsidRDefault="002545CA" w:rsidP="002545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342A"/>
          <w:sz w:val="28"/>
          <w:szCs w:val="28"/>
          <w:lang w:eastAsia="uk-UA"/>
        </w:rPr>
      </w:pPr>
      <w:r w:rsidRPr="00F14AA0">
        <w:rPr>
          <w:rFonts w:ascii="Times New Roman" w:eastAsia="Times New Roman" w:hAnsi="Times New Roman" w:cs="Times New Roman"/>
          <w:color w:val="44342A"/>
          <w:sz w:val="28"/>
          <w:szCs w:val="28"/>
          <w:lang w:eastAsia="uk-UA"/>
        </w:rPr>
        <w:t> </w:t>
      </w:r>
    </w:p>
    <w:p w:rsidR="002545CA" w:rsidRPr="002545CA" w:rsidRDefault="002545CA" w:rsidP="002545CA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2545CA" w:rsidRPr="002545CA" w:rsidSect="00521C21">
      <w:footerReference w:type="default" r:id="rId9"/>
      <w:pgSz w:w="11906" w:h="16838"/>
      <w:pgMar w:top="850" w:right="850" w:bottom="850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689" w:rsidRDefault="00310689" w:rsidP="00521C21">
      <w:pPr>
        <w:spacing w:after="0" w:line="240" w:lineRule="auto"/>
      </w:pPr>
      <w:r>
        <w:separator/>
      </w:r>
    </w:p>
  </w:endnote>
  <w:endnote w:type="continuationSeparator" w:id="0">
    <w:p w:rsidR="00310689" w:rsidRDefault="00310689" w:rsidP="00521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0725325"/>
      <w:docPartObj>
        <w:docPartGallery w:val="Page Numbers (Bottom of Page)"/>
        <w:docPartUnique/>
      </w:docPartObj>
    </w:sdtPr>
    <w:sdtEndPr/>
    <w:sdtContent>
      <w:p w:rsidR="00310689" w:rsidRDefault="0031068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8BC" w:rsidRPr="00CB78BC">
          <w:rPr>
            <w:noProof/>
            <w:lang w:val="ru-RU"/>
          </w:rPr>
          <w:t>3</w:t>
        </w:r>
        <w:r>
          <w:fldChar w:fldCharType="end"/>
        </w:r>
      </w:p>
    </w:sdtContent>
  </w:sdt>
  <w:p w:rsidR="00310689" w:rsidRDefault="0031068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689" w:rsidRDefault="00310689" w:rsidP="00521C21">
      <w:pPr>
        <w:spacing w:after="0" w:line="240" w:lineRule="auto"/>
      </w:pPr>
      <w:r>
        <w:separator/>
      </w:r>
    </w:p>
  </w:footnote>
  <w:footnote w:type="continuationSeparator" w:id="0">
    <w:p w:rsidR="00310689" w:rsidRDefault="00310689" w:rsidP="00521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A16"/>
    <w:multiLevelType w:val="multilevel"/>
    <w:tmpl w:val="1E10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6008C"/>
    <w:multiLevelType w:val="multilevel"/>
    <w:tmpl w:val="6036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AD251F"/>
    <w:multiLevelType w:val="multilevel"/>
    <w:tmpl w:val="7D0A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FA4F80"/>
    <w:multiLevelType w:val="multilevel"/>
    <w:tmpl w:val="681A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1154FA"/>
    <w:multiLevelType w:val="multilevel"/>
    <w:tmpl w:val="7A1C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446A9A"/>
    <w:multiLevelType w:val="hybridMultilevel"/>
    <w:tmpl w:val="D91453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96B5C"/>
    <w:multiLevelType w:val="multilevel"/>
    <w:tmpl w:val="E5E4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056952"/>
    <w:multiLevelType w:val="multilevel"/>
    <w:tmpl w:val="8C1EC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2C5366"/>
    <w:multiLevelType w:val="multilevel"/>
    <w:tmpl w:val="72EC4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CD45E5"/>
    <w:multiLevelType w:val="multilevel"/>
    <w:tmpl w:val="4DC4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D7336D"/>
    <w:multiLevelType w:val="multilevel"/>
    <w:tmpl w:val="2550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0D3CF8"/>
    <w:multiLevelType w:val="hybridMultilevel"/>
    <w:tmpl w:val="8DAA20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B8738D"/>
    <w:multiLevelType w:val="multilevel"/>
    <w:tmpl w:val="9208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753A94"/>
    <w:multiLevelType w:val="multilevel"/>
    <w:tmpl w:val="14B85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B15C9C"/>
    <w:multiLevelType w:val="multilevel"/>
    <w:tmpl w:val="3A24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A97F48"/>
    <w:multiLevelType w:val="multilevel"/>
    <w:tmpl w:val="65EC7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011CEB"/>
    <w:multiLevelType w:val="multilevel"/>
    <w:tmpl w:val="50C62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AF3D6A"/>
    <w:multiLevelType w:val="multilevel"/>
    <w:tmpl w:val="9918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C337AF"/>
    <w:multiLevelType w:val="hybridMultilevel"/>
    <w:tmpl w:val="F69662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DA2D1D"/>
    <w:multiLevelType w:val="multilevel"/>
    <w:tmpl w:val="F934E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4F399D"/>
    <w:multiLevelType w:val="multilevel"/>
    <w:tmpl w:val="DD00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54078B"/>
    <w:multiLevelType w:val="multilevel"/>
    <w:tmpl w:val="2F728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4E72A2"/>
    <w:multiLevelType w:val="multilevel"/>
    <w:tmpl w:val="F454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FB3325"/>
    <w:multiLevelType w:val="multilevel"/>
    <w:tmpl w:val="9866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441A67"/>
    <w:multiLevelType w:val="multilevel"/>
    <w:tmpl w:val="2346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923740"/>
    <w:multiLevelType w:val="multilevel"/>
    <w:tmpl w:val="B168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3F4B32"/>
    <w:multiLevelType w:val="multilevel"/>
    <w:tmpl w:val="075A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8F3CC3"/>
    <w:multiLevelType w:val="multilevel"/>
    <w:tmpl w:val="8FCA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D84438"/>
    <w:multiLevelType w:val="multilevel"/>
    <w:tmpl w:val="DAFE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1105DA"/>
    <w:multiLevelType w:val="multilevel"/>
    <w:tmpl w:val="404A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8E1CF5"/>
    <w:multiLevelType w:val="multilevel"/>
    <w:tmpl w:val="1A26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75464E"/>
    <w:multiLevelType w:val="multilevel"/>
    <w:tmpl w:val="BF5E2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5A0064"/>
    <w:multiLevelType w:val="multilevel"/>
    <w:tmpl w:val="46C4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761B97"/>
    <w:multiLevelType w:val="multilevel"/>
    <w:tmpl w:val="525C2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1789D"/>
    <w:multiLevelType w:val="multilevel"/>
    <w:tmpl w:val="E0BAD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48617B"/>
    <w:multiLevelType w:val="hybridMultilevel"/>
    <w:tmpl w:val="42F883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062115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1107C6"/>
    <w:multiLevelType w:val="multilevel"/>
    <w:tmpl w:val="C6A2B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B58376F"/>
    <w:multiLevelType w:val="multilevel"/>
    <w:tmpl w:val="C082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9F442B"/>
    <w:multiLevelType w:val="multilevel"/>
    <w:tmpl w:val="F43E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261B63"/>
    <w:multiLevelType w:val="multilevel"/>
    <w:tmpl w:val="C230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5"/>
  </w:num>
  <w:num w:numId="3">
    <w:abstractNumId w:val="14"/>
  </w:num>
  <w:num w:numId="4">
    <w:abstractNumId w:val="37"/>
  </w:num>
  <w:num w:numId="5">
    <w:abstractNumId w:val="30"/>
  </w:num>
  <w:num w:numId="6">
    <w:abstractNumId w:val="26"/>
  </w:num>
  <w:num w:numId="7">
    <w:abstractNumId w:val="28"/>
  </w:num>
  <w:num w:numId="8">
    <w:abstractNumId w:val="24"/>
  </w:num>
  <w:num w:numId="9">
    <w:abstractNumId w:val="2"/>
  </w:num>
  <w:num w:numId="10">
    <w:abstractNumId w:val="4"/>
  </w:num>
  <w:num w:numId="11">
    <w:abstractNumId w:val="32"/>
  </w:num>
  <w:num w:numId="12">
    <w:abstractNumId w:val="23"/>
  </w:num>
  <w:num w:numId="13">
    <w:abstractNumId w:val="22"/>
  </w:num>
  <w:num w:numId="14">
    <w:abstractNumId w:val="10"/>
  </w:num>
  <w:num w:numId="15">
    <w:abstractNumId w:val="20"/>
  </w:num>
  <w:num w:numId="16">
    <w:abstractNumId w:val="27"/>
  </w:num>
  <w:num w:numId="17">
    <w:abstractNumId w:val="16"/>
  </w:num>
  <w:num w:numId="18">
    <w:abstractNumId w:val="17"/>
  </w:num>
  <w:num w:numId="19">
    <w:abstractNumId w:val="29"/>
  </w:num>
  <w:num w:numId="20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8"/>
  </w:num>
  <w:num w:numId="22">
    <w:abstractNumId w:val="6"/>
  </w:num>
  <w:num w:numId="23">
    <w:abstractNumId w:val="33"/>
    <w:lvlOverride w:ilvl="0">
      <w:startOverride w:val="2"/>
    </w:lvlOverride>
  </w:num>
  <w:num w:numId="24">
    <w:abstractNumId w:val="9"/>
  </w:num>
  <w:num w:numId="25">
    <w:abstractNumId w:val="19"/>
    <w:lvlOverride w:ilvl="0">
      <w:startOverride w:val="3"/>
    </w:lvlOverride>
  </w:num>
  <w:num w:numId="26">
    <w:abstractNumId w:val="38"/>
  </w:num>
  <w:num w:numId="27">
    <w:abstractNumId w:val="1"/>
    <w:lvlOverride w:ilvl="0">
      <w:startOverride w:val="4"/>
    </w:lvlOverride>
  </w:num>
  <w:num w:numId="28">
    <w:abstractNumId w:val="0"/>
  </w:num>
  <w:num w:numId="29">
    <w:abstractNumId w:val="15"/>
    <w:lvlOverride w:ilvl="0">
      <w:startOverride w:val="5"/>
    </w:lvlOverride>
  </w:num>
  <w:num w:numId="30">
    <w:abstractNumId w:val="21"/>
  </w:num>
  <w:num w:numId="31">
    <w:abstractNumId w:val="34"/>
    <w:lvlOverride w:ilvl="0">
      <w:startOverride w:val="6"/>
    </w:lvlOverride>
  </w:num>
  <w:num w:numId="32">
    <w:abstractNumId w:val="39"/>
  </w:num>
  <w:num w:numId="33">
    <w:abstractNumId w:val="7"/>
  </w:num>
  <w:num w:numId="34">
    <w:abstractNumId w:val="36"/>
  </w:num>
  <w:num w:numId="35">
    <w:abstractNumId w:val="31"/>
  </w:num>
  <w:num w:numId="36">
    <w:abstractNumId w:val="13"/>
  </w:num>
  <w:num w:numId="37">
    <w:abstractNumId w:val="35"/>
  </w:num>
  <w:num w:numId="38">
    <w:abstractNumId w:val="11"/>
  </w:num>
  <w:num w:numId="39">
    <w:abstractNumId w:val="18"/>
  </w:num>
  <w:num w:numId="40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9C"/>
    <w:rsid w:val="00103F8C"/>
    <w:rsid w:val="001C705E"/>
    <w:rsid w:val="002245F7"/>
    <w:rsid w:val="002545CA"/>
    <w:rsid w:val="002878FC"/>
    <w:rsid w:val="00310689"/>
    <w:rsid w:val="0035399F"/>
    <w:rsid w:val="003D08C1"/>
    <w:rsid w:val="003D436B"/>
    <w:rsid w:val="003F7F80"/>
    <w:rsid w:val="00411E8A"/>
    <w:rsid w:val="004248F4"/>
    <w:rsid w:val="00493EA2"/>
    <w:rsid w:val="00521C21"/>
    <w:rsid w:val="00554E9C"/>
    <w:rsid w:val="005C6D25"/>
    <w:rsid w:val="005F30EB"/>
    <w:rsid w:val="00671758"/>
    <w:rsid w:val="006E1948"/>
    <w:rsid w:val="006F1421"/>
    <w:rsid w:val="00704580"/>
    <w:rsid w:val="008740D4"/>
    <w:rsid w:val="00904B13"/>
    <w:rsid w:val="00942B26"/>
    <w:rsid w:val="009928E2"/>
    <w:rsid w:val="00A72588"/>
    <w:rsid w:val="00A80C80"/>
    <w:rsid w:val="00A94DD3"/>
    <w:rsid w:val="00B05C59"/>
    <w:rsid w:val="00C454B4"/>
    <w:rsid w:val="00C7712E"/>
    <w:rsid w:val="00CB78BC"/>
    <w:rsid w:val="00CE6AF8"/>
    <w:rsid w:val="00D34190"/>
    <w:rsid w:val="00D40453"/>
    <w:rsid w:val="00D8265A"/>
    <w:rsid w:val="00E240AA"/>
    <w:rsid w:val="00E66B6D"/>
    <w:rsid w:val="00F14AA0"/>
    <w:rsid w:val="00FF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93EA2"/>
  </w:style>
  <w:style w:type="paragraph" w:styleId="a3">
    <w:name w:val="Normal (Web)"/>
    <w:basedOn w:val="a"/>
    <w:uiPriority w:val="99"/>
    <w:semiHidden/>
    <w:unhideWhenUsed/>
    <w:rsid w:val="00493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874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0D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40453"/>
    <w:pPr>
      <w:ind w:left="720"/>
      <w:contextualSpacing/>
    </w:pPr>
  </w:style>
  <w:style w:type="character" w:styleId="a7">
    <w:name w:val="Emphasis"/>
    <w:basedOn w:val="a0"/>
    <w:uiPriority w:val="20"/>
    <w:qFormat/>
    <w:rsid w:val="002245F7"/>
    <w:rPr>
      <w:i/>
      <w:iCs/>
    </w:rPr>
  </w:style>
  <w:style w:type="paragraph" w:styleId="a8">
    <w:name w:val="header"/>
    <w:basedOn w:val="a"/>
    <w:link w:val="a9"/>
    <w:uiPriority w:val="99"/>
    <w:unhideWhenUsed/>
    <w:rsid w:val="00521C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1C21"/>
  </w:style>
  <w:style w:type="paragraph" w:styleId="aa">
    <w:name w:val="footer"/>
    <w:basedOn w:val="a"/>
    <w:link w:val="ab"/>
    <w:uiPriority w:val="99"/>
    <w:unhideWhenUsed/>
    <w:rsid w:val="00521C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1C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93EA2"/>
  </w:style>
  <w:style w:type="paragraph" w:styleId="a3">
    <w:name w:val="Normal (Web)"/>
    <w:basedOn w:val="a"/>
    <w:uiPriority w:val="99"/>
    <w:semiHidden/>
    <w:unhideWhenUsed/>
    <w:rsid w:val="00493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874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0D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40453"/>
    <w:pPr>
      <w:ind w:left="720"/>
      <w:contextualSpacing/>
    </w:pPr>
  </w:style>
  <w:style w:type="character" w:styleId="a7">
    <w:name w:val="Emphasis"/>
    <w:basedOn w:val="a0"/>
    <w:uiPriority w:val="20"/>
    <w:qFormat/>
    <w:rsid w:val="002245F7"/>
    <w:rPr>
      <w:i/>
      <w:iCs/>
    </w:rPr>
  </w:style>
  <w:style w:type="paragraph" w:styleId="a8">
    <w:name w:val="header"/>
    <w:basedOn w:val="a"/>
    <w:link w:val="a9"/>
    <w:uiPriority w:val="99"/>
    <w:unhideWhenUsed/>
    <w:rsid w:val="00521C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1C21"/>
  </w:style>
  <w:style w:type="paragraph" w:styleId="aa">
    <w:name w:val="footer"/>
    <w:basedOn w:val="a"/>
    <w:link w:val="ab"/>
    <w:uiPriority w:val="99"/>
    <w:unhideWhenUsed/>
    <w:rsid w:val="00521C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1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1325">
          <w:marLeft w:val="-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4280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5807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2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6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0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1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5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4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53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12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03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890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4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350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8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16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05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1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28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35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567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68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90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050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FFB057"/>
                                    <w:left w:val="single" w:sz="6" w:space="4" w:color="FFB057"/>
                                    <w:bottom w:val="single" w:sz="6" w:space="4" w:color="FFB057"/>
                                    <w:right w:val="single" w:sz="6" w:space="4" w:color="FFB057"/>
                                  </w:divBdr>
                                </w:div>
                                <w:div w:id="189281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" w:color="C4BBB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448DD-EAE6-4D54-9200-D91B3B5F9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20</Pages>
  <Words>20823</Words>
  <Characters>11870</Characters>
  <Application>Microsoft Office Word</Application>
  <DocSecurity>0</DocSecurity>
  <Lines>98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2021-12-13T16:22:00Z</cp:lastPrinted>
  <dcterms:created xsi:type="dcterms:W3CDTF">2021-11-08T20:11:00Z</dcterms:created>
  <dcterms:modified xsi:type="dcterms:W3CDTF">2023-10-17T08:28:00Z</dcterms:modified>
</cp:coreProperties>
</file>