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5C28D1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9E4275E">
      <w:pPr>
        <w:tabs>
          <w:tab w:val="center" w:pos="5315"/>
        </w:tabs>
        <w:spacing w:after="0" w:line="240" w:lineRule="auto"/>
        <w:ind w:firstLine="7485" w:firstLineChars="3119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val="uk-UA"/>
        </w:rPr>
        <w:t xml:space="preserve">ПОГОДЖУЮ      </w:t>
      </w:r>
    </w:p>
    <w:p w14:paraId="02E405E9">
      <w:pPr>
        <w:tabs>
          <w:tab w:val="center" w:pos="5315"/>
        </w:tabs>
        <w:spacing w:after="0" w:line="240" w:lineRule="auto"/>
        <w:ind w:firstLine="7485" w:firstLineChars="3119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val="uk-UA"/>
        </w:rPr>
        <w:t>Заступник директора НВР</w:t>
      </w:r>
    </w:p>
    <w:p w14:paraId="318516AC">
      <w:pPr>
        <w:tabs>
          <w:tab w:val="center" w:pos="5315"/>
        </w:tabs>
        <w:spacing w:after="0" w:line="240" w:lineRule="auto"/>
        <w:ind w:firstLine="7485" w:firstLineChars="3119"/>
        <w:jc w:val="both"/>
        <w:rPr>
          <w:rFonts w:hint="default" w:ascii="Times New Roman" w:hAnsi="Times New Roman" w:eastAsia="Calibri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val="uk-UA"/>
        </w:rPr>
        <w:t>Дубнівського</w:t>
      </w:r>
      <w:r>
        <w:rPr>
          <w:rFonts w:hint="default" w:ascii="Times New Roman" w:hAnsi="Times New Roman" w:eastAsia="Calibri" w:cs="Times New Roman"/>
          <w:color w:val="000000"/>
          <w:sz w:val="24"/>
          <w:szCs w:val="24"/>
          <w:lang w:val="uk-UA"/>
        </w:rPr>
        <w:t xml:space="preserve"> ліцею</w:t>
      </w:r>
    </w:p>
    <w:p w14:paraId="313AF350">
      <w:pPr>
        <w:tabs>
          <w:tab w:val="center" w:pos="5315"/>
        </w:tabs>
        <w:spacing w:after="0" w:line="240" w:lineRule="auto"/>
        <w:ind w:firstLine="5103"/>
        <w:jc w:val="center"/>
        <w:rPr>
          <w:rFonts w:hint="default" w:ascii="Times New Roman" w:hAnsi="Times New Roman" w:eastAsia="Calibri" w:cs="Times New Roman"/>
          <w:color w:val="000000"/>
          <w:sz w:val="24"/>
          <w:szCs w:val="24"/>
          <w:lang w:val="uk-UA"/>
        </w:rPr>
      </w:pPr>
      <w:r>
        <w:rPr>
          <w:rFonts w:hint="default" w:ascii="Times New Roman" w:hAnsi="Times New Roman" w:eastAsia="Calibri" w:cs="Times New Roman"/>
          <w:color w:val="000000"/>
          <w:sz w:val="24"/>
          <w:szCs w:val="24"/>
          <w:lang w:val="uk-UA"/>
        </w:rPr>
        <w:t xml:space="preserve">                               _____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val="uk-UA"/>
        </w:rPr>
        <w:t>Наталія</w:t>
      </w:r>
      <w:r>
        <w:rPr>
          <w:rFonts w:hint="default" w:ascii="Times New Roman" w:hAnsi="Times New Roman" w:eastAsia="Calibri" w:cs="Times New Roman"/>
          <w:color w:val="000000"/>
          <w:sz w:val="24"/>
          <w:szCs w:val="24"/>
          <w:lang w:val="uk-UA"/>
        </w:rPr>
        <w:t xml:space="preserve"> ЛЕСКОВЕЦЬ</w:t>
      </w:r>
    </w:p>
    <w:p w14:paraId="47929E70">
      <w:pPr>
        <w:tabs>
          <w:tab w:val="center" w:pos="5315"/>
        </w:tabs>
        <w:spacing w:after="0" w:line="240" w:lineRule="auto"/>
        <w:ind w:firstLine="5103"/>
        <w:jc w:val="center"/>
        <w:rPr>
          <w:rFonts w:ascii="Times New Roman" w:hAnsi="Times New Roman" w:eastAsia="Calibri" w:cs="Times New Roman"/>
          <w:color w:val="000000"/>
          <w:sz w:val="24"/>
          <w:szCs w:val="24"/>
          <w:lang w:val="uk-UA"/>
        </w:rPr>
      </w:pPr>
      <w:r>
        <w:rPr>
          <w:rFonts w:hint="default" w:ascii="Times New Roman" w:hAnsi="Times New Roman" w:eastAsia="Calibri" w:cs="Times New Roman"/>
          <w:color w:val="000000"/>
          <w:sz w:val="24"/>
          <w:szCs w:val="24"/>
          <w:lang w:val="uk-UA"/>
        </w:rPr>
        <w:t xml:space="preserve">           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val="uk-UA"/>
        </w:rPr>
        <w:t xml:space="preserve"> «</w:t>
      </w:r>
      <w:r>
        <w:rPr>
          <w:rFonts w:hint="default" w:ascii="Times New Roman" w:hAnsi="Times New Roman" w:eastAsia="Calibri" w:cs="Times New Roman"/>
          <w:color w:val="000000"/>
          <w:sz w:val="24"/>
          <w:szCs w:val="24"/>
          <w:lang w:val="uk-UA"/>
        </w:rPr>
        <w:t>12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val="uk-UA"/>
        </w:rPr>
        <w:t>»</w:t>
      </w:r>
      <w:r>
        <w:rPr>
          <w:rFonts w:hint="default" w:ascii="Times New Roman" w:hAnsi="Times New Roman" w:eastAsia="Calibri" w:cs="Times New Roman"/>
          <w:color w:val="000000"/>
          <w:sz w:val="24"/>
          <w:szCs w:val="24"/>
          <w:lang w:val="uk-UA"/>
        </w:rPr>
        <w:t xml:space="preserve"> січня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val="uk-UA"/>
        </w:rPr>
        <w:t xml:space="preserve"> 202</w:t>
      </w:r>
      <w:r>
        <w:rPr>
          <w:rFonts w:hint="default" w:ascii="Times New Roman" w:hAnsi="Times New Roman" w:eastAsia="Calibri" w:cs="Times New Roman"/>
          <w:color w:val="000000"/>
          <w:sz w:val="24"/>
          <w:szCs w:val="24"/>
          <w:lang w:val="uk-UA"/>
        </w:rPr>
        <w:t>6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val="uk-UA"/>
        </w:rPr>
        <w:t xml:space="preserve"> р.</w:t>
      </w:r>
    </w:p>
    <w:p w14:paraId="14F39F92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EBC18E9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Індивідуальний навчальний план</w:t>
      </w:r>
    </w:p>
    <w:p w14:paraId="5EB1E8A4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 xml:space="preserve">Із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uk-UA" w:eastAsia="ru-RU"/>
        </w:rPr>
        <w:t>зарубіжної літератури (2 семестр)</w:t>
      </w:r>
    </w:p>
    <w:p w14:paraId="1583A94C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У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uk-UA" w:eastAsia="ru-RU"/>
        </w:rPr>
        <w:t>чениці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uk-UA" w:eastAsia="ru-RU"/>
        </w:rPr>
        <w:t>5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 xml:space="preserve"> класу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uk-UA" w:eastAsia="ru-RU"/>
        </w:rPr>
        <w:t>Колодич</w:t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Валерії Валентинівни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,</w:t>
      </w:r>
    </w:p>
    <w:p w14:paraId="7E896780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uk-UA" w:eastAsia="ru-RU"/>
        </w:rPr>
        <w:t>яка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 xml:space="preserve"> здобуває освіту за сімейною (домашньою) формою навчання</w:t>
      </w:r>
    </w:p>
    <w:p w14:paraId="5B8441C1">
      <w:pPr>
        <w:spacing w:after="0" w:line="240" w:lineRule="auto"/>
        <w:outlineLvl w:val="1"/>
        <w:rPr>
          <w:rFonts w:ascii="Times New Roman" w:hAnsi="Times New Roman" w:eastAsia="Calibri" w:cs="Times New Roman"/>
          <w:sz w:val="24"/>
          <w:szCs w:val="24"/>
          <w:lang w:val="uk-UA"/>
        </w:rPr>
      </w:pPr>
      <w:r>
        <w:rPr>
          <w:rFonts w:ascii="Times New Roman" w:hAnsi="Times New Roman" w:eastAsia="Calibri" w:cs="Times New Roman"/>
          <w:sz w:val="24"/>
          <w:szCs w:val="24"/>
          <w:lang w:val="uk-UA"/>
        </w:rPr>
        <w:t xml:space="preserve">Складено до  </w:t>
      </w:r>
      <w:r>
        <w:rPr>
          <w:rFonts w:ascii="Times New Roman" w:hAnsi="Times New Roman" w:eastAsia="Calibri" w:cs="Times New Roman"/>
          <w:sz w:val="24"/>
          <w:szCs w:val="24"/>
        </w:rPr>
        <w:t>модельної навчальної програми «Зарубіжна література. 5–6 класи» для закладів загальної середньої освіти (автори Ніколенко О.М., Ісаєва О.О., Клименко Ж.В., Мацевко-Бекерська Л.В., Юлдашева Л.П., Рудніцька Н.П., Туряниця В. Г., Тіхоненко С.О., Вітко М.І., Джангобекова Т.А.)</w:t>
      </w:r>
    </w:p>
    <w:p w14:paraId="7A1EF676">
      <w:pPr>
        <w:spacing w:after="0" w:line="240" w:lineRule="auto"/>
        <w:jc w:val="center"/>
        <w:outlineLvl w:val="1"/>
        <w:rPr>
          <w:rFonts w:ascii="Times New Roman" w:hAnsi="Times New Roman" w:eastAsia="Calibri" w:cs="Times New Roman"/>
          <w:sz w:val="24"/>
          <w:szCs w:val="24"/>
          <w:lang w:val="uk-UA"/>
        </w:rPr>
      </w:pPr>
      <w:r>
        <w:rPr>
          <w:rFonts w:ascii="Times New Roman" w:hAnsi="Times New Roman" w:eastAsia="Calibri" w:cs="Times New Roman"/>
          <w:sz w:val="24"/>
          <w:szCs w:val="24"/>
          <w:lang w:val="uk-UA"/>
        </w:rPr>
        <w:t xml:space="preserve">Підручник «Зарубіжна література» для </w:t>
      </w:r>
      <w:r>
        <w:rPr>
          <w:rFonts w:hint="default" w:ascii="Times New Roman" w:hAnsi="Times New Roman" w:eastAsia="Calibri" w:cs="Times New Roman"/>
          <w:sz w:val="24"/>
          <w:szCs w:val="24"/>
          <w:lang w:val="uk-UA"/>
        </w:rPr>
        <w:t>5</w:t>
      </w:r>
      <w:r>
        <w:rPr>
          <w:rFonts w:ascii="Times New Roman" w:hAnsi="Times New Roman" w:eastAsia="Calibri" w:cs="Times New Roman"/>
          <w:sz w:val="24"/>
          <w:szCs w:val="24"/>
          <w:lang w:val="uk-UA"/>
        </w:rPr>
        <w:t xml:space="preserve"> класу закладів загальної середньої освіти (автори Ніколенко О. М., Мацевко-Бекерська Л. В., Рудніцька Н. П., Ковальова Л. Л., Туряниця В. Г., Базильська Н. М., Гвоздікова О. В., Лебедь Д. О.) Нова Українська школа.</w:t>
      </w:r>
    </w:p>
    <w:p w14:paraId="67834A15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uk-UA" w:eastAsia="ru-RU"/>
        </w:rPr>
      </w:pPr>
    </w:p>
    <w:tbl>
      <w:tblPr>
        <w:tblStyle w:val="3"/>
        <w:tblW w:w="0" w:type="auto"/>
        <w:tblInd w:w="392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740"/>
        <w:gridCol w:w="2033"/>
      </w:tblGrid>
      <w:tr w14:paraId="247D6D4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EEC7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Теми навчальних занять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C4CA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Дата/час проведення консультацій,</w:t>
            </w:r>
          </w:p>
          <w:p w14:paraId="0DDCE75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видів контролю</w:t>
            </w:r>
          </w:p>
        </w:tc>
      </w:tr>
      <w:tr w14:paraId="3A68ABD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050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3.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Слухаємо голоси природи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.</w:t>
            </w:r>
          </w:p>
          <w:p w14:paraId="797243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>Зарубіжні поети про природу. Джон Кітс (1795-1821) «Про коника та цвіркуна». (1 година) Поетизація природи, утвердження зв’язку природи й людини; утілення любові та дбайливого ставлення до довкілля.</w:t>
            </w:r>
          </w:p>
          <w:p w14:paraId="3ABAFF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Редьярд Кіплінг (1865–1936). «Мауглі».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(2 години)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Історія хлопчика, якого виховали тварини, його дружба з ними. Сміливість, кмітливість, доброта Мауглі. Яскравість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характерів персонажів-тварин, утілення в них людських рис. Закони джунглів і цінності людського життя. Ідея відповідальності людини за природний світ.</w:t>
            </w:r>
          </w:p>
          <w:p w14:paraId="4BB485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Ернест Сетон-Томпсон (1860–1946). «Лобо».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(2 години)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Авторські спостереження за світом природи. Образи тварин, розкриття їх у подіях оповідання, авторських характеристиках. Утвердження любові до всього живого, гуманного ставлення людей до тварин.</w:t>
            </w:r>
          </w:p>
          <w:p w14:paraId="1C10C3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</w:p>
          <w:p w14:paraId="7C5EA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Очікувані результати:</w:t>
            </w:r>
          </w:p>
          <w:p w14:paraId="05792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І.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Взаємодія з іншими особами усно, сприймання і використання інформації у різних комунікативних ситуаціях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знаходить у почутому та/або прочитаному повідомленні (художньому тексті/медіатексті) відповіді на поставлені запитання; визначає ключові слова в почутому та/або прочитаному повідомленні (науково-популярному тексті, художньому тексті, медіатексті); формулює тему та ідею почутого та/або прочитаного повідомлення (художнього тексту/медіатексту); визначає основну і другорядну інформацію, мікротеми, важливі деталі в художньому тексті/медіатексті; розповідає про власний емоційний стан, описуючи окремі відтінки настрою, почуттів, переживань, які виникли в результаті сприймання художнього тексту/медіатексту; регулює власні емоції під час художньої декламації.</w:t>
            </w:r>
          </w:p>
          <w:p w14:paraId="3A21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ІІ.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Аналіз, інтерпретація, критичне оцінювання інформації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в текстах різних</w:t>
            </w:r>
            <w:r>
              <w:rPr>
                <w:lang w:val="uk-U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видів знаходить у тексті відому і нову інформацію; розрізняє тексти різних стилів, типів і жанрів (науково-популярний текст, вірш, казка, оповідання) у контексті авторського задуму; розпізнає виражальні засоби (пейзаж), використовує окремі з них; переказує зміст художнього тексту/медіатексту у різний спосіб відповідно до завдання; творчо опрацьовує прочитаний текст (художній текст/медіатекст), у разі потреби змінюючи персонажів, додаючи окремі епізоди, переказуючи прочитане з позиції одного з персонажів тощо.</w:t>
            </w:r>
          </w:p>
          <w:p w14:paraId="6E10CF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ІІІ.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Висловлювання думок, почуттів, ставлень, письмова взаємодія з іншими особами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, зокрема в цифровому середовищі створює невеликі типові повідомлення на спеціальних (захищених) цифрових сервісах і в соціальних мережах; дискутує (очно або в онлайн-середовищі) на теми, пов’язані з прочитаними творами, переглянутими фільмами; дотримується норм етикету під час онлайн-спілкування.</w:t>
            </w:r>
          </w:p>
          <w:p w14:paraId="1C717B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IV.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Дослідження літературних і мовних явищ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, читацької діяльності та індивідуального мовлення порівнює художні та науково-популярні тексти про тварин і явища природи, виявляючи в них певні мовні та стильові ознаки.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EE8F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</w:p>
          <w:p w14:paraId="46C4727F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</w:p>
          <w:p w14:paraId="7C2535AD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</w:p>
          <w:p w14:paraId="196745DF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</w:p>
          <w:p w14:paraId="2CE0DE91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</w:p>
        </w:tc>
      </w:tr>
      <w:tr w14:paraId="20B1E56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07" w:hRule="atLeast"/>
        </w:trPr>
        <w:tc>
          <w:tcPr>
            <w:tcW w:w="8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D92F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Тема 4 Сила творчої уяви</w:t>
            </w:r>
          </w:p>
          <w:p w14:paraId="2AAB34B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sz w:val="24"/>
                <w:szCs w:val="24"/>
              </w:rPr>
              <w:t>Ернст-Теодор-Амадей Гофман (1776- 1822). «Лускунчик і Мишачий король».</w:t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 xml:space="preserve"> (3 години) Реальний світ і вигадка в казці. Характер головної героїні (Марі). Фантастичні перетворення персонажів. Битва добра і</w:t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>зла. Символічний образ ялинки. Ідеї добра, людяності, любові. Значення мрії в житті людини.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Елеанор Портер (1868–1920). «Полліанна»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(3-4 розділи за вибором учителя). Щирість, мужність і оптимізм Полліанни, її позитивний вплив на життя міста, долю інших людей. Творча фантазія головної героїні. Зміни у внутрішньому світі й житті інших персонажів після зустрічі з Полліанною. Ідея відчуття радості життя, що змінює світ на краще. Художні засоби розкриття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образу Полліанни.</w:t>
            </w:r>
          </w:p>
          <w:p w14:paraId="153775D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</w:p>
          <w:p w14:paraId="7CA9974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Очікувані результати:</w:t>
            </w:r>
          </w:p>
          <w:p w14:paraId="4EE02F4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І. Взаємодія з іншими особами усно, сприймання і використання інформації у різних комунікативних ситуаціях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аргументовано зіставляє почуте та/або прочитане із життєвим досвідом; виявляє взаємозв’язок змісту або інших компонентів літературного твору (цитат, уривків, епізодів, вчинків персонажів тощо) із власними потребами для особистісного розвитку; розповідає про власний емоційний стан під час сприймання художнього тексту/медіатексту.</w:t>
            </w:r>
          </w:p>
          <w:p w14:paraId="545A551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ІІ. Аналіз, інтерпретація, критичне оцінювання інформації в текстах різних видів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визначає порушені в художньому тексті/медіатексті проблеми, характеризує і співвідносить їх із сучасністю; формулює тему та основну думку художнього тексту/медіатексту; виокремлює в художньому тексті мікротеми, коментує їх; проєктує власну поведінку в ситуаціях, подібних до тих, що зображені в художньому тексті/медіатексті.</w:t>
            </w:r>
          </w:p>
          <w:p w14:paraId="1B9F1F4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ІІІ. Висловлювання думок, почуттів, ставлень, письмова взаємодія з іншими особами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, зокрема в цифровому середовищі записує власні міркування про прочитані твори та інформацію про них з інших джерел (зокрема цифрових), створюючи постер за прочитаним твором; висловлюється в захищеному цифровому середовищі щодо проблем, які порушуються у художніх творах.</w:t>
            </w:r>
          </w:p>
          <w:p w14:paraId="34DA35B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IV. Дослідження літературних і мовних явищ, читацької діяльності та індивідуального мовлення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порівнює літературних персонажів за визначеними ознаками, зокрема характеризує їхні</w:t>
            </w:r>
            <w:r>
              <w:rPr>
                <w:lang w:val="uk-U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вчинки, ставлення до інших, особливості їхньої мови тощо.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ACA2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</w:p>
        </w:tc>
      </w:tr>
      <w:tr w14:paraId="6D4B9A8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12D3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5. У вирі захопливих пригод</w:t>
            </w:r>
          </w:p>
          <w:p w14:paraId="6737E61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uk-UA" w:eastAsia="ru-RU"/>
              </w:rPr>
              <w:t>Марк Твен (1835–1910). «Пригоди Тома Соєра»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uk-UA" w:eastAsia="ru-RU"/>
              </w:rPr>
              <w:t>. Світ дитинства в романі. Том Соєр і Гекльберрі Фінн. Том Соєр і Беккі Тетчер. Життя містечка і пригоди юних друзів. Мрії Тома, його витівки, бажання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uk-UA" w:eastAsia="ru-RU"/>
              </w:rPr>
              <w:t>самоствердитися. Риси характеру Тома, що розкриваються в стосунках з іншими. Сміливість і заповзятливість Тома Соєра та його друзів, їхнє прагнення зробити довколишній світ цікавішим і людянішим.</w:t>
            </w:r>
          </w:p>
          <w:p w14:paraId="0BAA74F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uk-UA" w:eastAsia="ru-RU"/>
              </w:rPr>
              <w:t>Туве Янсон (1914–2001). «Комета прилітає».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uk-UA" w:eastAsia="ru-RU"/>
              </w:rPr>
              <w:t xml:space="preserve"> Чарівність художнього світу твору. Казкові персонажі, утілення в них ідей доброти, щирості, сімейних цінностей.</w:t>
            </w:r>
          </w:p>
          <w:p w14:paraId="5258BD4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uk-UA" w:eastAsia="ru-RU"/>
              </w:rPr>
            </w:pPr>
          </w:p>
          <w:p w14:paraId="104B23D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uk-UA" w:eastAsia="ru-RU"/>
              </w:rPr>
              <w:t>Очікувані результати:</w:t>
            </w:r>
          </w:p>
          <w:p w14:paraId="69DA588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uk-UA" w:eastAsia="ru-RU"/>
              </w:rPr>
              <w:t>І. Взаємодія з іншими особами усно, сприймання і використання інформації у різних комунікативних ситуаціях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 xml:space="preserve"> розпізнає в почутому та/або прочитаному художньому тексті/медіатексті факти, судження та аргументи; використовує елементи конспектування (зокрема визначає ключові слова та фрази в почутому та/або прочитаному повідомленні); відтворює основні думки і факти, окремі висловлювання персонажів у літературному творі, що розкривають зміст почутого та/або прочитаного повідомлення; визначає</w:t>
            </w:r>
            <w:r>
              <w:rPr>
                <w:lang w:val="uk-U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спільне і різне в повідомленнях літературних персонажів (героїв/героїнь).</w:t>
            </w:r>
          </w:p>
          <w:p w14:paraId="46A7024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uk-UA" w:eastAsia="ru-RU"/>
              </w:rPr>
              <w:t>ІІ. Аналіз, інтерпретація, критичне оцінювання інформації в текстах різних видів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 xml:space="preserve"> пояснює вплив прочитаного художнього тексту/медіатексту на формування власного естетичного смаку, читацьких інтересів; розкриває актуальність літературних творів у контексті викликів сучасності та власних життєвих потреб; аргументує власну оцінку прочитаного художнього тексту/медіатексту, наводячи доречні цитати; фіксує елементи художнього тексту/медіатексту, оптимізуючи написане за допомогою окремих графічних позначок (у формі коміксу, аніме або ін.).</w:t>
            </w:r>
          </w:p>
          <w:p w14:paraId="67EA909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uk-UA" w:eastAsia="ru-RU"/>
              </w:rPr>
              <w:t>ІІІ. Висловлювання думок, почуттів, ставлень, письмова взаємодія з іншими особами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, зокрема в цифровому середовищі доповнює та/або замінює окремі частини тексту відповідно до теми і мети висловлення; удосконалює письмовий текст (власний і чужий); визначає способи виправлення помилок у власному мовленні; демонструє здатність до конструктивної взаємодії у процесі редагування.</w:t>
            </w:r>
          </w:p>
          <w:p w14:paraId="27AF3AC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uk-UA" w:eastAsia="ru-RU"/>
              </w:rPr>
              <w:t xml:space="preserve">IV. Дослідження літературних і мовних явищ, читацької діяльності та індивідуального мовлення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порівнює окремі елементи художніх текстів; творчо використовує мовні засоби, обираючи із запропонованих варіантів доречні нестандартні рішення, обґрунтовуючи зроблений вибір.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4D1E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</w:p>
        </w:tc>
      </w:tr>
      <w:tr w14:paraId="5F5AB8A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EDDB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BB35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</w:p>
        </w:tc>
      </w:tr>
      <w:tr w14:paraId="1571FD2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F26A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Оцінювання навчальних досягнень вивченого матеріалу розділу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  <w:p w14:paraId="20298AC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КПР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2D58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</w:p>
          <w:p w14:paraId="73B175E0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Calibri" w:cs="Times New Roman"/>
                <w:b/>
                <w:bCs/>
                <w:sz w:val="24"/>
                <w:szCs w:val="22"/>
                <w:lang w:val="uk" w:eastAsia="en-US" w:bidi="ar"/>
              </w:rPr>
              <w:t>13.05.2026</w:t>
            </w:r>
          </w:p>
          <w:p w14:paraId="1BE9372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Calibri" w:cs="Times New Roman"/>
                <w:b/>
                <w:bCs/>
                <w:sz w:val="24"/>
                <w:szCs w:val="22"/>
                <w:lang w:val="uk" w:eastAsia="en-US" w:bidi="ar"/>
              </w:rPr>
              <w:t>15:00-15:45</w:t>
            </w:r>
          </w:p>
        </w:tc>
      </w:tr>
    </w:tbl>
    <w:p w14:paraId="188A003E">
      <w:pPr>
        <w:spacing w:after="240" w:line="240" w:lineRule="auto"/>
        <w:ind w:left="360" w:hanging="360" w:hangingChars="15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val="uk-UA" w:eastAsia="ru-RU"/>
        </w:rPr>
        <w:t>Онлайн</w:t>
      </w:r>
      <w:r>
        <w:rPr>
          <w:rFonts w:hint="default" w:ascii="Times New Roman" w:hAnsi="Times New Roman" w:eastAsia="Times New Roman" w:cs="Times New Roman"/>
          <w:sz w:val="24"/>
          <w:szCs w:val="24"/>
          <w:lang w:val="uk-UA" w:eastAsia="ru-RU"/>
        </w:rPr>
        <w:t xml:space="preserve">-платформа: </w:t>
      </w:r>
      <w:r>
        <w:rPr>
          <w:rFonts w:hint="default" w:ascii="Times New Roman" w:hAnsi="Times New Roman" w:eastAsia="Times New Roman"/>
          <w:sz w:val="24"/>
          <w:szCs w:val="24"/>
          <w:lang w:val="uk-UA" w:eastAsia="ru-RU"/>
        </w:rPr>
        <w:t>https://academia-nikolenko-5klas.com.ua/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</w:p>
    <w:p w14:paraId="15648F35">
      <w:pPr>
        <w:spacing w:after="0" w:line="240" w:lineRule="auto"/>
        <w:rPr>
          <w:rFonts w:hint="default" w:ascii="Times New Roman" w:hAnsi="Times New Roman" w:eastAsia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      Ознайомлена, згодна ___________________</w:t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 </w:t>
      </w:r>
      <w:bookmarkStart w:id="0" w:name="_GoBack"/>
      <w:bookmarkEnd w:id="0"/>
    </w:p>
    <w:p w14:paraId="3B541D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      </w:t>
      </w:r>
    </w:p>
    <w:p w14:paraId="27594BC0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      Дата __________________</w:t>
      </w:r>
    </w:p>
    <w:p w14:paraId="3962D7E1"/>
    <w:p w14:paraId="2CDC1F60">
      <w:pPr>
        <w:rPr>
          <w:lang w:val="uk-UA"/>
        </w:rPr>
      </w:pPr>
    </w:p>
    <w:p w14:paraId="651FA15B">
      <w:pPr>
        <w:rPr>
          <w:lang w:val="uk-UA"/>
        </w:rPr>
      </w:pPr>
    </w:p>
    <w:p w14:paraId="639F9546">
      <w:pPr>
        <w:rPr>
          <w:lang w:val="uk-UA"/>
        </w:rPr>
      </w:pPr>
    </w:p>
    <w:p w14:paraId="445741AE">
      <w:pPr>
        <w:rPr>
          <w:lang w:val="uk-UA"/>
        </w:rPr>
      </w:pPr>
    </w:p>
    <w:sectPr>
      <w:pgSz w:w="11906" w:h="16838"/>
      <w:pgMar w:top="426" w:right="424" w:bottom="284" w:left="426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Noto Serif Georgian">
    <w:panose1 w:val="02020502060505020204"/>
    <w:charset w:val="00"/>
    <w:family w:val="auto"/>
    <w:pitch w:val="default"/>
    <w:sig w:usb0="84000443" w:usb1="00000002" w:usb2="00000000" w:usb3="00000000" w:csb0="00000001" w:csb1="00000000"/>
  </w:font>
  <w:font w:name="Cambria Math">
    <w:panose1 w:val="02040503050406030204"/>
    <w:charset w:val="01"/>
    <w:family w:val="auto"/>
    <w:pitch w:val="variable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4B5"/>
    <w:rsid w:val="00105E27"/>
    <w:rsid w:val="00383A9F"/>
    <w:rsid w:val="00483016"/>
    <w:rsid w:val="004A0CF8"/>
    <w:rsid w:val="0053655F"/>
    <w:rsid w:val="00547F3D"/>
    <w:rsid w:val="00594013"/>
    <w:rsid w:val="00842C7C"/>
    <w:rsid w:val="00AC44B5"/>
    <w:rsid w:val="00CC40AF"/>
    <w:rsid w:val="00EE06F1"/>
    <w:rsid w:val="00EE3686"/>
    <w:rsid w:val="61B1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Звичайна таблиця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cs="Times New Roman"/>
      <w:sz w:val="20"/>
      <w:szCs w:val="20"/>
    </w:rPr>
    <w:tblPr>
      <w:tblCellMar>
        <w:top w:w="0" w:type="dxa"/>
        <w:left w:w="100" w:type="dxa"/>
        <w:bottom w:w="0" w:type="dxa"/>
        <w:right w:w="10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5458</Words>
  <Characters>3112</Characters>
  <Lines>25</Lines>
  <Paragraphs>17</Paragraphs>
  <TotalTime>26</TotalTime>
  <ScaleCrop>false</ScaleCrop>
  <LinksUpToDate>false</LinksUpToDate>
  <CharactersWithSpaces>8553</CharactersWithSpaces>
  <Application>WPS Office_12.2.0.22530_F1E327BC-269C-435d-A152-05C5408002CA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2024-01-01T19:32:00Z</dcterms:created>
  <dc:creator>Victoriya</dc:creator>
  <cp:lastModifiedBy>TPCUser</cp:lastModifiedBy>
  <cp:lastPrinted>2024-01-17T18:33:00Z</cp:lastPrinted>
  <dcterms:modified xsi:type="dcterms:W3CDTF">2026-02-24T18:04:51Z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1033-12.2.0.22530</vt:lpwstr>
  </property>
  <property fmtid="{D5CDD505-2E9C-101B-9397-08002B2CF9AE}" pid="3" name="ICV">
    <vt:lpwstr>670CE84439DE4B70A343DDC2856D4B36_12</vt:lpwstr>
  </property>
</Properties>
</file>